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CB19B" w14:textId="77777777" w:rsidR="00273161" w:rsidRPr="009D0E5E" w:rsidRDefault="00273161" w:rsidP="00273161">
      <w:pPr>
        <w:jc w:val="center"/>
        <w:rPr>
          <w:rFonts w:asciiTheme="minorHAnsi" w:hAnsiTheme="minorHAnsi" w:cstheme="minorHAnsi"/>
          <w:b/>
          <w:sz w:val="18"/>
          <w:szCs w:val="18"/>
          <w:u w:val="single"/>
        </w:rPr>
      </w:pPr>
      <w:r w:rsidRPr="009D0E5E">
        <w:rPr>
          <w:rFonts w:asciiTheme="minorHAnsi" w:hAnsiTheme="minorHAnsi" w:cstheme="minorHAnsi"/>
          <w:b/>
          <w:sz w:val="18"/>
          <w:szCs w:val="18"/>
          <w:u w:val="single"/>
        </w:rPr>
        <w:t>APPROVED AUTHORITY TO TREAT</w:t>
      </w:r>
      <w:r>
        <w:rPr>
          <w:rFonts w:asciiTheme="minorHAnsi" w:hAnsiTheme="minorHAnsi" w:cstheme="minorHAnsi"/>
          <w:b/>
          <w:sz w:val="18"/>
          <w:szCs w:val="18"/>
          <w:u w:val="single"/>
        </w:rPr>
        <w:t xml:space="preserve"> – ALL SUPPLIERS</w:t>
      </w:r>
    </w:p>
    <w:p w14:paraId="5CD66EA2" w14:textId="614092EF" w:rsidR="00273161" w:rsidRPr="009D0E5E" w:rsidRDefault="00273161" w:rsidP="00273161">
      <w:pPr>
        <w:spacing w:line="360" w:lineRule="auto"/>
        <w:rPr>
          <w:rFonts w:asciiTheme="minorHAnsi" w:hAnsiTheme="minorHAnsi" w:cstheme="minorHAnsi"/>
          <w:sz w:val="18"/>
          <w:szCs w:val="18"/>
        </w:rPr>
      </w:pPr>
      <w:r w:rsidRPr="009D0E5E">
        <w:rPr>
          <w:rFonts w:asciiTheme="minorHAnsi" w:hAnsiTheme="minorHAnsi" w:cstheme="minorHAnsi"/>
          <w:sz w:val="18"/>
          <w:szCs w:val="18"/>
        </w:rPr>
        <w:t>Date:</w:t>
      </w:r>
      <w:r w:rsidRPr="009D0E5E">
        <w:rPr>
          <w:rFonts w:asciiTheme="minorHAnsi" w:hAnsiTheme="minorHAnsi" w:cstheme="minorHAnsi"/>
          <w:sz w:val="18"/>
          <w:szCs w:val="18"/>
        </w:rPr>
        <w:tab/>
      </w:r>
      <w:r w:rsidRPr="009D0E5E">
        <w:rPr>
          <w:rFonts w:asciiTheme="minorHAnsi" w:hAnsiTheme="minorHAnsi" w:cstheme="minorHAnsi"/>
          <w:sz w:val="18"/>
          <w:szCs w:val="18"/>
        </w:rPr>
        <w:tab/>
      </w:r>
      <w:r w:rsidRPr="009D0E5E">
        <w:rPr>
          <w:rFonts w:asciiTheme="minorHAnsi" w:hAnsiTheme="minorHAnsi" w:cstheme="minorHAnsi"/>
          <w:sz w:val="18"/>
          <w:szCs w:val="18"/>
        </w:rPr>
        <w:tab/>
      </w:r>
      <w:sdt>
        <w:sdtPr>
          <w:rPr>
            <w:rFonts w:asciiTheme="minorHAnsi" w:hAnsiTheme="minorHAnsi" w:cstheme="minorHAnsi"/>
            <w:sz w:val="18"/>
            <w:szCs w:val="18"/>
          </w:rPr>
          <w:id w:val="778385631"/>
          <w:placeholder>
            <w:docPart w:val="A67BB0A8437A4B7C91D3DACD397067C5"/>
          </w:placeholder>
        </w:sdtPr>
        <w:sdtEndPr/>
        <w:sdtContent>
          <w:r w:rsidR="00DF4D24">
            <w:rPr>
              <w:rFonts w:asciiTheme="minorHAnsi" w:hAnsiTheme="minorHAnsi" w:cstheme="minorHAnsi"/>
              <w:sz w:val="18"/>
              <w:szCs w:val="18"/>
            </w:rPr>
            <w:t>zing than</w:t>
          </w:r>
        </w:sdtContent>
      </w:sdt>
      <w:r w:rsidRPr="009D0E5E">
        <w:rPr>
          <w:rFonts w:asciiTheme="minorHAnsi" w:hAnsiTheme="minorHAnsi" w:cstheme="minorHAnsi"/>
          <w:sz w:val="18"/>
          <w:szCs w:val="18"/>
        </w:rPr>
        <w:tab/>
      </w:r>
      <w:r w:rsidRPr="009D0E5E">
        <w:rPr>
          <w:rFonts w:asciiTheme="minorHAnsi" w:hAnsiTheme="minorHAnsi" w:cstheme="minorHAnsi"/>
          <w:sz w:val="18"/>
          <w:szCs w:val="18"/>
        </w:rPr>
        <w:tab/>
      </w:r>
      <w:r w:rsidRPr="009D0E5E">
        <w:rPr>
          <w:rFonts w:asciiTheme="minorHAnsi" w:hAnsiTheme="minorHAnsi" w:cstheme="minorHAnsi"/>
          <w:sz w:val="18"/>
          <w:szCs w:val="18"/>
        </w:rPr>
        <w:tab/>
      </w:r>
      <w:r w:rsidRPr="009D0E5E">
        <w:rPr>
          <w:rFonts w:asciiTheme="minorHAnsi" w:hAnsiTheme="minorHAnsi" w:cstheme="minorHAnsi"/>
          <w:sz w:val="18"/>
          <w:szCs w:val="18"/>
        </w:rPr>
        <w:tab/>
      </w:r>
      <w:r w:rsidRPr="009D0E5E">
        <w:rPr>
          <w:rFonts w:asciiTheme="minorHAnsi" w:hAnsiTheme="minorHAnsi" w:cstheme="minorHAnsi"/>
          <w:sz w:val="18"/>
          <w:szCs w:val="18"/>
        </w:rPr>
        <w:tab/>
      </w:r>
    </w:p>
    <w:p w14:paraId="295F2946" w14:textId="77777777" w:rsidR="00273161" w:rsidRPr="00C16505" w:rsidRDefault="00273161" w:rsidP="00273161">
      <w:pPr>
        <w:spacing w:line="360" w:lineRule="auto"/>
        <w:rPr>
          <w:rFonts w:asciiTheme="minorHAnsi" w:hAnsiTheme="minorHAnsi" w:cstheme="minorHAnsi"/>
          <w:sz w:val="18"/>
          <w:szCs w:val="18"/>
        </w:rPr>
      </w:pPr>
      <w:r w:rsidRPr="009D0E5E">
        <w:rPr>
          <w:rFonts w:asciiTheme="minorHAnsi" w:hAnsiTheme="minorHAnsi" w:cstheme="minorHAnsi"/>
          <w:sz w:val="18"/>
          <w:szCs w:val="18"/>
        </w:rPr>
        <w:t>Consignee:</w:t>
      </w:r>
      <w:r w:rsidRPr="009D0E5E">
        <w:rPr>
          <w:rFonts w:asciiTheme="minorHAnsi" w:hAnsiTheme="minorHAnsi" w:cstheme="minorHAnsi"/>
          <w:sz w:val="18"/>
          <w:szCs w:val="18"/>
        </w:rPr>
        <w:tab/>
      </w:r>
      <w:r w:rsidRPr="009D0E5E">
        <w:rPr>
          <w:rFonts w:asciiTheme="minorHAnsi" w:hAnsiTheme="minorHAnsi" w:cstheme="minorHAnsi"/>
          <w:sz w:val="18"/>
          <w:szCs w:val="18"/>
        </w:rPr>
        <w:tab/>
      </w:r>
      <w:sdt>
        <w:sdtPr>
          <w:rPr>
            <w:rFonts w:asciiTheme="minorHAnsi" w:hAnsiTheme="minorHAnsi" w:cstheme="minorHAnsi"/>
            <w:sz w:val="18"/>
            <w:szCs w:val="18"/>
          </w:rPr>
          <w:id w:val="-1018685250"/>
          <w:placeholder>
            <w:docPart w:val="B97D927E24A440A29201239E9DAC509B"/>
          </w:placeholder>
          <w:showingPlcHdr/>
        </w:sdtPr>
        <w:sdtEndPr/>
        <w:sdtContent>
          <w:r w:rsidRPr="00FF41AA">
            <w:rPr>
              <w:rStyle w:val="PlaceholderText"/>
              <w:rFonts w:asciiTheme="minorHAnsi" w:hAnsiTheme="minorHAnsi" w:cstheme="minorHAnsi"/>
              <w:sz w:val="18"/>
              <w:szCs w:val="18"/>
              <w:highlight w:val="yellow"/>
            </w:rPr>
            <w:t>Click or tap here to enter text.</w:t>
          </w:r>
        </w:sdtContent>
      </w:sdt>
    </w:p>
    <w:p w14:paraId="07D620FD" w14:textId="77777777" w:rsidR="00273161" w:rsidRDefault="00273161" w:rsidP="00273161">
      <w:pPr>
        <w:rPr>
          <w:rFonts w:asciiTheme="minorHAnsi" w:hAnsiTheme="minorHAnsi" w:cstheme="minorHAnsi"/>
          <w:bCs/>
          <w:sz w:val="18"/>
          <w:szCs w:val="18"/>
        </w:rPr>
      </w:pPr>
    </w:p>
    <w:p w14:paraId="42BF35E6" w14:textId="553A73D6" w:rsidR="00273161" w:rsidRPr="009D0E5E" w:rsidRDefault="00273161" w:rsidP="00273161">
      <w:pPr>
        <w:rPr>
          <w:rFonts w:asciiTheme="minorHAnsi" w:hAnsiTheme="minorHAnsi" w:cstheme="minorHAnsi"/>
          <w:bCs/>
          <w:sz w:val="18"/>
          <w:szCs w:val="18"/>
        </w:rPr>
      </w:pPr>
      <w:r w:rsidRPr="009D0E5E">
        <w:rPr>
          <w:rFonts w:asciiTheme="minorHAnsi" w:hAnsiTheme="minorHAnsi" w:cstheme="minorHAnsi"/>
          <w:bCs/>
          <w:sz w:val="18"/>
          <w:szCs w:val="18"/>
        </w:rPr>
        <w:t xml:space="preserve">The Australian Department of Agriculture have finalised the seasonal measures for the Brown Marmorated Stink Bug (BMSB) </w:t>
      </w:r>
      <w:r>
        <w:rPr>
          <w:rFonts w:asciiTheme="minorHAnsi" w:hAnsiTheme="minorHAnsi" w:cstheme="minorHAnsi"/>
          <w:bCs/>
          <w:sz w:val="18"/>
          <w:szCs w:val="18"/>
        </w:rPr>
        <w:t>202</w:t>
      </w:r>
      <w:r w:rsidR="00B91362">
        <w:rPr>
          <w:rFonts w:asciiTheme="minorHAnsi" w:hAnsiTheme="minorHAnsi" w:cstheme="minorHAnsi"/>
          <w:bCs/>
          <w:sz w:val="18"/>
          <w:szCs w:val="18"/>
        </w:rPr>
        <w:t>4</w:t>
      </w:r>
      <w:r w:rsidR="00B912F4">
        <w:rPr>
          <w:rFonts w:asciiTheme="minorHAnsi" w:hAnsiTheme="minorHAnsi" w:cstheme="minorHAnsi"/>
          <w:bCs/>
          <w:sz w:val="18"/>
          <w:szCs w:val="18"/>
        </w:rPr>
        <w:t>/2</w:t>
      </w:r>
      <w:r w:rsidR="00B91362">
        <w:rPr>
          <w:rFonts w:asciiTheme="minorHAnsi" w:hAnsiTheme="minorHAnsi" w:cstheme="minorHAnsi"/>
          <w:bCs/>
          <w:sz w:val="18"/>
          <w:szCs w:val="18"/>
        </w:rPr>
        <w:t>5</w:t>
      </w:r>
      <w:r w:rsidRPr="009D0E5E">
        <w:rPr>
          <w:rFonts w:asciiTheme="minorHAnsi" w:hAnsiTheme="minorHAnsi" w:cstheme="minorHAnsi"/>
          <w:bCs/>
          <w:sz w:val="18"/>
          <w:szCs w:val="18"/>
        </w:rPr>
        <w:t xml:space="preserve"> high risk season. </w:t>
      </w:r>
    </w:p>
    <w:p w14:paraId="3D53CCD4" w14:textId="364A6165" w:rsidR="00AD57A3" w:rsidRPr="00C146EE" w:rsidRDefault="00AD57A3" w:rsidP="00AD57A3">
      <w:pPr>
        <w:rPr>
          <w:rFonts w:asciiTheme="minorHAnsi" w:hAnsiTheme="minorHAnsi" w:cstheme="minorHAnsi"/>
          <w:bCs/>
          <w:color w:val="000000" w:themeColor="text1"/>
          <w:sz w:val="18"/>
          <w:szCs w:val="18"/>
        </w:rPr>
      </w:pPr>
      <w:r w:rsidRPr="00C146EE">
        <w:rPr>
          <w:rFonts w:asciiTheme="minorHAnsi" w:hAnsiTheme="minorHAnsi" w:cstheme="minorHAnsi"/>
          <w:bCs/>
          <w:color w:val="000000" w:themeColor="text1"/>
          <w:sz w:val="18"/>
          <w:szCs w:val="18"/>
        </w:rPr>
        <w:t>For sailings (shipped on board date) from the 1</w:t>
      </w:r>
      <w:r w:rsidRPr="00C146EE">
        <w:rPr>
          <w:rFonts w:asciiTheme="minorHAnsi" w:hAnsiTheme="minorHAnsi" w:cstheme="minorHAnsi"/>
          <w:bCs/>
          <w:color w:val="000000" w:themeColor="text1"/>
          <w:sz w:val="18"/>
          <w:szCs w:val="18"/>
          <w:vertAlign w:val="superscript"/>
        </w:rPr>
        <w:t>st</w:t>
      </w:r>
      <w:r w:rsidRPr="00C146EE">
        <w:rPr>
          <w:rFonts w:asciiTheme="minorHAnsi" w:hAnsiTheme="minorHAnsi" w:cstheme="minorHAnsi"/>
          <w:bCs/>
          <w:color w:val="000000" w:themeColor="text1"/>
          <w:sz w:val="18"/>
          <w:szCs w:val="18"/>
        </w:rPr>
        <w:t xml:space="preserve"> September </w:t>
      </w:r>
      <w:r>
        <w:rPr>
          <w:rFonts w:asciiTheme="minorHAnsi" w:hAnsiTheme="minorHAnsi" w:cstheme="minorHAnsi"/>
          <w:bCs/>
          <w:color w:val="000000" w:themeColor="text1"/>
          <w:sz w:val="18"/>
          <w:szCs w:val="18"/>
        </w:rPr>
        <w:t>202</w:t>
      </w:r>
      <w:r w:rsidR="00B91362">
        <w:rPr>
          <w:rFonts w:asciiTheme="minorHAnsi" w:hAnsiTheme="minorHAnsi" w:cstheme="minorHAnsi"/>
          <w:bCs/>
          <w:color w:val="000000" w:themeColor="text1"/>
          <w:sz w:val="18"/>
          <w:szCs w:val="18"/>
        </w:rPr>
        <w:t>4</w:t>
      </w:r>
      <w:r w:rsidRPr="00C146EE">
        <w:rPr>
          <w:rFonts w:asciiTheme="minorHAnsi" w:hAnsiTheme="minorHAnsi" w:cstheme="minorHAnsi"/>
          <w:bCs/>
          <w:color w:val="000000" w:themeColor="text1"/>
          <w:sz w:val="18"/>
          <w:szCs w:val="18"/>
        </w:rPr>
        <w:t xml:space="preserve"> until the 30th April </w:t>
      </w:r>
      <w:r>
        <w:rPr>
          <w:rFonts w:asciiTheme="minorHAnsi" w:hAnsiTheme="minorHAnsi" w:cstheme="minorHAnsi"/>
          <w:bCs/>
          <w:color w:val="000000" w:themeColor="text1"/>
          <w:sz w:val="18"/>
          <w:szCs w:val="18"/>
        </w:rPr>
        <w:t>202</w:t>
      </w:r>
      <w:r w:rsidR="00B91362">
        <w:rPr>
          <w:rFonts w:asciiTheme="minorHAnsi" w:hAnsiTheme="minorHAnsi" w:cstheme="minorHAnsi"/>
          <w:bCs/>
          <w:color w:val="000000" w:themeColor="text1"/>
          <w:sz w:val="18"/>
          <w:szCs w:val="18"/>
        </w:rPr>
        <w:t>5</w:t>
      </w:r>
      <w:r w:rsidRPr="00C146EE">
        <w:rPr>
          <w:rFonts w:asciiTheme="minorHAnsi" w:hAnsiTheme="minorHAnsi" w:cstheme="minorHAnsi"/>
          <w:bCs/>
          <w:color w:val="000000" w:themeColor="text1"/>
          <w:sz w:val="18"/>
          <w:szCs w:val="18"/>
        </w:rPr>
        <w:t xml:space="preserve">, all target high risk cargo manufactured or shipped from/via target risk countries must be treated by an approved treatment provider. </w:t>
      </w:r>
    </w:p>
    <w:p w14:paraId="52E5C006" w14:textId="1DABE495" w:rsidR="00AD57A3" w:rsidRPr="00C146EE" w:rsidRDefault="00AD57A3" w:rsidP="00AD57A3">
      <w:pPr>
        <w:pStyle w:val="NoSpacing"/>
        <w:rPr>
          <w:rFonts w:cstheme="minorHAnsi"/>
          <w:bCs/>
          <w:color w:val="000000" w:themeColor="text1"/>
          <w:sz w:val="18"/>
          <w:szCs w:val="18"/>
        </w:rPr>
      </w:pPr>
      <w:r w:rsidRPr="00C146EE">
        <w:rPr>
          <w:rFonts w:cstheme="minorHAnsi"/>
          <w:bCs/>
          <w:color w:val="000000" w:themeColor="text1"/>
          <w:sz w:val="18"/>
          <w:szCs w:val="18"/>
        </w:rPr>
        <w:t>Full details of the DA</w:t>
      </w:r>
      <w:r w:rsidR="001F783F">
        <w:rPr>
          <w:rFonts w:cstheme="minorHAnsi"/>
          <w:bCs/>
          <w:color w:val="000000" w:themeColor="text1"/>
          <w:sz w:val="18"/>
          <w:szCs w:val="18"/>
        </w:rPr>
        <w:t>FF</w:t>
      </w:r>
      <w:r w:rsidRPr="00C146EE">
        <w:rPr>
          <w:rFonts w:cstheme="minorHAnsi"/>
          <w:bCs/>
          <w:color w:val="000000" w:themeColor="text1"/>
          <w:sz w:val="18"/>
          <w:szCs w:val="18"/>
        </w:rPr>
        <w:t xml:space="preserve"> notice can be found at:</w:t>
      </w:r>
    </w:p>
    <w:p w14:paraId="53048C4E" w14:textId="77777777" w:rsidR="00AD57A3" w:rsidRPr="00DC578C" w:rsidRDefault="00A34D2E" w:rsidP="00AD57A3">
      <w:pPr>
        <w:pStyle w:val="NoSpacing"/>
        <w:rPr>
          <w:rFonts w:eastAsia="Times New Roman" w:cstheme="minorHAnsi"/>
          <w:bCs/>
          <w:color w:val="0070C0"/>
          <w:sz w:val="18"/>
          <w:szCs w:val="18"/>
        </w:rPr>
      </w:pPr>
      <w:hyperlink r:id="rId11" w:history="1">
        <w:r w:rsidR="00AD57A3" w:rsidRPr="00DC578C">
          <w:rPr>
            <w:rStyle w:val="Hyperlink"/>
            <w:rFonts w:eastAsia="Times New Roman" w:cstheme="minorHAnsi"/>
            <w:bCs/>
            <w:color w:val="0070C0"/>
            <w:sz w:val="18"/>
            <w:szCs w:val="18"/>
          </w:rPr>
          <w:t>https://www.agriculture.gov.au/import/before/brown-marmorated-stink-bugs</w:t>
        </w:r>
      </w:hyperlink>
    </w:p>
    <w:p w14:paraId="345F628D" w14:textId="2F432D4A" w:rsidR="00535A79" w:rsidRDefault="00535A79" w:rsidP="008D66FD">
      <w:pPr>
        <w:rPr>
          <w:lang w:val="en-US"/>
        </w:rPr>
      </w:pPr>
    </w:p>
    <w:p w14:paraId="101F499C" w14:textId="77777777" w:rsidR="00081430" w:rsidRPr="00C146EE" w:rsidRDefault="00081430" w:rsidP="00081430">
      <w:pPr>
        <w:pStyle w:val="NoSpacing"/>
        <w:rPr>
          <w:rFonts w:eastAsia="Times New Roman" w:cstheme="minorHAnsi"/>
          <w:b/>
          <w:color w:val="000000" w:themeColor="text1"/>
          <w:sz w:val="18"/>
          <w:szCs w:val="18"/>
          <w:lang w:eastAsia="zh-CN" w:bidi="th-TH"/>
        </w:rPr>
      </w:pPr>
      <w:r w:rsidRPr="00C146EE">
        <w:rPr>
          <w:rFonts w:cstheme="minorHAnsi"/>
          <w:b/>
          <w:color w:val="000000" w:themeColor="text1"/>
          <w:sz w:val="18"/>
          <w:szCs w:val="18"/>
          <w:u w:val="single"/>
        </w:rPr>
        <w:t>Target Risk Countries</w:t>
      </w:r>
      <w:r w:rsidRPr="00C146EE">
        <w:rPr>
          <w:rStyle w:val="Strong"/>
          <w:rFonts w:cstheme="minorHAnsi"/>
          <w:color w:val="000000" w:themeColor="text1"/>
          <w:sz w:val="18"/>
          <w:szCs w:val="18"/>
          <w:u w:val="single"/>
        </w:rPr>
        <w:t>:</w:t>
      </w:r>
    </w:p>
    <w:p w14:paraId="42D77880" w14:textId="77777777" w:rsidR="00661EE3" w:rsidRDefault="00661EE3" w:rsidP="008D66FD">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967"/>
        <w:gridCol w:w="888"/>
        <w:gridCol w:w="1194"/>
        <w:gridCol w:w="1116"/>
        <w:gridCol w:w="1070"/>
        <w:gridCol w:w="1022"/>
      </w:tblGrid>
      <w:tr w:rsidR="00661EE3" w14:paraId="6014DBD6" w14:textId="77777777" w:rsidTr="003A308D">
        <w:tc>
          <w:tcPr>
            <w:tcW w:w="0" w:type="auto"/>
          </w:tcPr>
          <w:p w14:paraId="6BE7A39A"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lang w:val="it-IT"/>
              </w:rPr>
              <w:t>Albania</w:t>
            </w:r>
          </w:p>
        </w:tc>
        <w:tc>
          <w:tcPr>
            <w:tcW w:w="0" w:type="auto"/>
          </w:tcPr>
          <w:p w14:paraId="307C374B" w14:textId="47D737E5"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Bosnia</w:t>
            </w:r>
            <w:r w:rsidR="00034D30">
              <w:rPr>
                <w:rFonts w:asciiTheme="minorHAnsi" w:hAnsiTheme="minorHAnsi" w:cstheme="minorHAnsi"/>
                <w:bCs/>
                <w:color w:val="000000" w:themeColor="text1"/>
                <w:sz w:val="18"/>
                <w:szCs w:val="18"/>
                <w:u w:val="single"/>
              </w:rPr>
              <w:t xml:space="preserve"> and Herzegovina</w:t>
            </w:r>
          </w:p>
        </w:tc>
        <w:tc>
          <w:tcPr>
            <w:tcW w:w="0" w:type="auto"/>
          </w:tcPr>
          <w:p w14:paraId="286204E6"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Georgia</w:t>
            </w:r>
          </w:p>
        </w:tc>
        <w:tc>
          <w:tcPr>
            <w:tcW w:w="0" w:type="auto"/>
          </w:tcPr>
          <w:p w14:paraId="5362BE6D" w14:textId="3BA1143A"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K</w:t>
            </w:r>
            <w:r w:rsidR="00034D30">
              <w:rPr>
                <w:rFonts w:asciiTheme="minorHAnsi" w:hAnsiTheme="minorHAnsi" w:cstheme="minorHAnsi"/>
                <w:bCs/>
                <w:color w:val="000000" w:themeColor="text1"/>
                <w:sz w:val="18"/>
                <w:szCs w:val="18"/>
                <w:u w:val="single"/>
              </w:rPr>
              <w:t>azakhstan</w:t>
            </w:r>
          </w:p>
        </w:tc>
        <w:tc>
          <w:tcPr>
            <w:tcW w:w="0" w:type="auto"/>
          </w:tcPr>
          <w:p w14:paraId="0E303165" w14:textId="176C4698" w:rsidR="00661EE3" w:rsidRDefault="002C224B"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Netherlands</w:t>
            </w:r>
          </w:p>
        </w:tc>
        <w:tc>
          <w:tcPr>
            <w:tcW w:w="0" w:type="auto"/>
          </w:tcPr>
          <w:p w14:paraId="69E3A257" w14:textId="29885C4B" w:rsidR="00661EE3" w:rsidRDefault="002C224B"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Serbia</w:t>
            </w:r>
          </w:p>
        </w:tc>
        <w:tc>
          <w:tcPr>
            <w:tcW w:w="0" w:type="auto"/>
          </w:tcPr>
          <w:p w14:paraId="5CD7DBB7" w14:textId="360D26A1" w:rsidR="00661EE3" w:rsidRDefault="001A6C26"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Ukraine</w:t>
            </w:r>
          </w:p>
        </w:tc>
      </w:tr>
      <w:tr w:rsidR="00661EE3" w14:paraId="4E36357B" w14:textId="77777777" w:rsidTr="003A308D">
        <w:tc>
          <w:tcPr>
            <w:tcW w:w="0" w:type="auto"/>
          </w:tcPr>
          <w:p w14:paraId="1B429136"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Andorra</w:t>
            </w:r>
          </w:p>
        </w:tc>
        <w:tc>
          <w:tcPr>
            <w:tcW w:w="0" w:type="auto"/>
          </w:tcPr>
          <w:p w14:paraId="63C990BE"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Bulgaria</w:t>
            </w:r>
          </w:p>
        </w:tc>
        <w:tc>
          <w:tcPr>
            <w:tcW w:w="0" w:type="auto"/>
          </w:tcPr>
          <w:p w14:paraId="46C2B7D8"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Germany</w:t>
            </w:r>
          </w:p>
        </w:tc>
        <w:tc>
          <w:tcPr>
            <w:tcW w:w="0" w:type="auto"/>
          </w:tcPr>
          <w:p w14:paraId="3713A5BF" w14:textId="356BD1D8" w:rsidR="00661EE3" w:rsidRDefault="00034D30"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Kosovo</w:t>
            </w:r>
          </w:p>
        </w:tc>
        <w:tc>
          <w:tcPr>
            <w:tcW w:w="0" w:type="auto"/>
          </w:tcPr>
          <w:p w14:paraId="07CA66C8" w14:textId="629B41C8"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Po</w:t>
            </w:r>
            <w:r w:rsidR="002C224B">
              <w:rPr>
                <w:rFonts w:asciiTheme="minorHAnsi" w:hAnsiTheme="minorHAnsi" w:cstheme="minorHAnsi"/>
                <w:bCs/>
                <w:color w:val="000000" w:themeColor="text1"/>
                <w:sz w:val="18"/>
                <w:szCs w:val="18"/>
                <w:u w:val="single"/>
              </w:rPr>
              <w:t>land</w:t>
            </w:r>
          </w:p>
        </w:tc>
        <w:tc>
          <w:tcPr>
            <w:tcW w:w="0" w:type="auto"/>
          </w:tcPr>
          <w:p w14:paraId="7AD5CAB0" w14:textId="1BB0FE7D" w:rsidR="00661EE3" w:rsidRDefault="002C224B"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Slovakia</w:t>
            </w:r>
          </w:p>
        </w:tc>
        <w:tc>
          <w:tcPr>
            <w:tcW w:w="0" w:type="auto"/>
          </w:tcPr>
          <w:p w14:paraId="76CDBF70" w14:textId="53EF9430" w:rsidR="00661EE3" w:rsidRDefault="001A6C26"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USA</w:t>
            </w:r>
          </w:p>
        </w:tc>
      </w:tr>
      <w:tr w:rsidR="00661EE3" w14:paraId="2AEB5D5D" w14:textId="77777777" w:rsidTr="003A308D">
        <w:tc>
          <w:tcPr>
            <w:tcW w:w="0" w:type="auto"/>
          </w:tcPr>
          <w:p w14:paraId="10AE8B06"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Armenia</w:t>
            </w:r>
          </w:p>
        </w:tc>
        <w:tc>
          <w:tcPr>
            <w:tcW w:w="0" w:type="auto"/>
          </w:tcPr>
          <w:p w14:paraId="131828C5"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Canada</w:t>
            </w:r>
          </w:p>
        </w:tc>
        <w:tc>
          <w:tcPr>
            <w:tcW w:w="0" w:type="auto"/>
          </w:tcPr>
          <w:p w14:paraId="20E0BAE6"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Greece</w:t>
            </w:r>
          </w:p>
        </w:tc>
        <w:tc>
          <w:tcPr>
            <w:tcW w:w="0" w:type="auto"/>
          </w:tcPr>
          <w:p w14:paraId="686EDF45" w14:textId="500A3A36" w:rsidR="00661EE3" w:rsidRDefault="00034D30"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Liechtenstein</w:t>
            </w:r>
          </w:p>
        </w:tc>
        <w:tc>
          <w:tcPr>
            <w:tcW w:w="0" w:type="auto"/>
          </w:tcPr>
          <w:p w14:paraId="0078527B" w14:textId="03C14A7C" w:rsidR="00661EE3" w:rsidRDefault="002C224B"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Portugal</w:t>
            </w:r>
          </w:p>
        </w:tc>
        <w:tc>
          <w:tcPr>
            <w:tcW w:w="0" w:type="auto"/>
          </w:tcPr>
          <w:p w14:paraId="2300E831" w14:textId="135A66DE" w:rsidR="00661EE3" w:rsidRDefault="002C224B"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Slovenia</w:t>
            </w:r>
          </w:p>
        </w:tc>
        <w:tc>
          <w:tcPr>
            <w:tcW w:w="0" w:type="auto"/>
          </w:tcPr>
          <w:p w14:paraId="74D8596B" w14:textId="55927639" w:rsidR="00661EE3" w:rsidRDefault="001A6C26"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Uzbekistan</w:t>
            </w:r>
          </w:p>
        </w:tc>
      </w:tr>
      <w:tr w:rsidR="00661EE3" w14:paraId="7167AFA5" w14:textId="77777777" w:rsidTr="003A308D">
        <w:tc>
          <w:tcPr>
            <w:tcW w:w="0" w:type="auto"/>
          </w:tcPr>
          <w:p w14:paraId="226981D8"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Austria</w:t>
            </w:r>
          </w:p>
        </w:tc>
        <w:tc>
          <w:tcPr>
            <w:tcW w:w="0" w:type="auto"/>
          </w:tcPr>
          <w:p w14:paraId="44A6F2C4"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Croatia</w:t>
            </w:r>
          </w:p>
        </w:tc>
        <w:tc>
          <w:tcPr>
            <w:tcW w:w="0" w:type="auto"/>
          </w:tcPr>
          <w:p w14:paraId="53BC24FD"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Hungary</w:t>
            </w:r>
          </w:p>
        </w:tc>
        <w:tc>
          <w:tcPr>
            <w:tcW w:w="0" w:type="auto"/>
          </w:tcPr>
          <w:p w14:paraId="73E3EB4D" w14:textId="52A899C5" w:rsidR="00661EE3" w:rsidRDefault="00034D30"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Luxembourg</w:t>
            </w:r>
          </w:p>
        </w:tc>
        <w:tc>
          <w:tcPr>
            <w:tcW w:w="0" w:type="auto"/>
          </w:tcPr>
          <w:p w14:paraId="09C6F0AC" w14:textId="4E5E96B8" w:rsidR="00661EE3" w:rsidRDefault="002C224B"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Macedonia</w:t>
            </w:r>
          </w:p>
        </w:tc>
        <w:tc>
          <w:tcPr>
            <w:tcW w:w="0" w:type="auto"/>
          </w:tcPr>
          <w:p w14:paraId="300BA82A" w14:textId="39FA841E" w:rsidR="00661EE3" w:rsidRDefault="002C224B"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Spain</w:t>
            </w:r>
          </w:p>
        </w:tc>
        <w:tc>
          <w:tcPr>
            <w:tcW w:w="0" w:type="auto"/>
          </w:tcPr>
          <w:p w14:paraId="4A3F1724" w14:textId="77777777" w:rsidR="00661EE3" w:rsidRDefault="00661EE3" w:rsidP="003A308D">
            <w:pPr>
              <w:rPr>
                <w:rFonts w:asciiTheme="minorHAnsi" w:hAnsiTheme="minorHAnsi" w:cstheme="minorHAnsi"/>
                <w:bCs/>
                <w:color w:val="000000" w:themeColor="text1"/>
                <w:sz w:val="18"/>
                <w:szCs w:val="18"/>
                <w:u w:val="single"/>
              </w:rPr>
            </w:pPr>
          </w:p>
        </w:tc>
      </w:tr>
      <w:tr w:rsidR="00661EE3" w14:paraId="3B002A97" w14:textId="77777777" w:rsidTr="003A308D">
        <w:tc>
          <w:tcPr>
            <w:tcW w:w="0" w:type="auto"/>
          </w:tcPr>
          <w:p w14:paraId="31CA388A"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Azerbaijan</w:t>
            </w:r>
          </w:p>
        </w:tc>
        <w:tc>
          <w:tcPr>
            <w:tcW w:w="0" w:type="auto"/>
          </w:tcPr>
          <w:p w14:paraId="35E7D9AE"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Czechia</w:t>
            </w:r>
          </w:p>
        </w:tc>
        <w:tc>
          <w:tcPr>
            <w:tcW w:w="0" w:type="auto"/>
          </w:tcPr>
          <w:p w14:paraId="1A96AFFF"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Italy</w:t>
            </w:r>
          </w:p>
        </w:tc>
        <w:tc>
          <w:tcPr>
            <w:tcW w:w="0" w:type="auto"/>
          </w:tcPr>
          <w:p w14:paraId="21EA7D90" w14:textId="42B9B40D"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M</w:t>
            </w:r>
            <w:r w:rsidR="0069013D">
              <w:rPr>
                <w:rFonts w:asciiTheme="minorHAnsi" w:hAnsiTheme="minorHAnsi" w:cstheme="minorHAnsi"/>
                <w:bCs/>
                <w:color w:val="000000" w:themeColor="text1"/>
                <w:sz w:val="18"/>
                <w:szCs w:val="18"/>
                <w:u w:val="single"/>
              </w:rPr>
              <w:t>ontenegro</w:t>
            </w:r>
          </w:p>
        </w:tc>
        <w:tc>
          <w:tcPr>
            <w:tcW w:w="0" w:type="auto"/>
          </w:tcPr>
          <w:p w14:paraId="3BDFD26E" w14:textId="4A82A311" w:rsidR="00661EE3" w:rsidRDefault="002C224B"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Romania</w:t>
            </w:r>
          </w:p>
        </w:tc>
        <w:tc>
          <w:tcPr>
            <w:tcW w:w="0" w:type="auto"/>
          </w:tcPr>
          <w:p w14:paraId="1498ACFE" w14:textId="7460B88D" w:rsidR="00661EE3" w:rsidRDefault="002C224B"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Switzerland</w:t>
            </w:r>
          </w:p>
        </w:tc>
        <w:tc>
          <w:tcPr>
            <w:tcW w:w="0" w:type="auto"/>
          </w:tcPr>
          <w:p w14:paraId="40313662" w14:textId="77777777" w:rsidR="00661EE3" w:rsidRDefault="00661EE3" w:rsidP="003A308D">
            <w:pPr>
              <w:rPr>
                <w:rFonts w:asciiTheme="minorHAnsi" w:hAnsiTheme="minorHAnsi" w:cstheme="minorHAnsi"/>
                <w:bCs/>
                <w:color w:val="000000" w:themeColor="text1"/>
                <w:sz w:val="18"/>
                <w:szCs w:val="18"/>
                <w:u w:val="single"/>
              </w:rPr>
            </w:pPr>
          </w:p>
        </w:tc>
      </w:tr>
      <w:tr w:rsidR="00661EE3" w14:paraId="1F855CAF" w14:textId="77777777" w:rsidTr="003A308D">
        <w:tc>
          <w:tcPr>
            <w:tcW w:w="0" w:type="auto"/>
          </w:tcPr>
          <w:p w14:paraId="106EA64B"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Belgium</w:t>
            </w:r>
          </w:p>
        </w:tc>
        <w:tc>
          <w:tcPr>
            <w:tcW w:w="0" w:type="auto"/>
          </w:tcPr>
          <w:p w14:paraId="7FEE5100"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France</w:t>
            </w:r>
          </w:p>
        </w:tc>
        <w:tc>
          <w:tcPr>
            <w:tcW w:w="0" w:type="auto"/>
          </w:tcPr>
          <w:p w14:paraId="74A67152" w14:textId="77777777" w:rsidR="00661EE3" w:rsidRDefault="00661EE3"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Japan*</w:t>
            </w:r>
          </w:p>
        </w:tc>
        <w:tc>
          <w:tcPr>
            <w:tcW w:w="0" w:type="auto"/>
          </w:tcPr>
          <w:p w14:paraId="30564E9A" w14:textId="2CDA6D12" w:rsidR="00661EE3" w:rsidRDefault="002C224B"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Moldova</w:t>
            </w:r>
          </w:p>
        </w:tc>
        <w:tc>
          <w:tcPr>
            <w:tcW w:w="0" w:type="auto"/>
          </w:tcPr>
          <w:p w14:paraId="7A122E80" w14:textId="321820D7" w:rsidR="00661EE3" w:rsidRDefault="002C224B" w:rsidP="003A308D">
            <w:pPr>
              <w:rPr>
                <w:rFonts w:asciiTheme="minorHAnsi" w:hAnsiTheme="minorHAnsi" w:cstheme="minorHAnsi"/>
                <w:bCs/>
                <w:color w:val="000000" w:themeColor="text1"/>
                <w:sz w:val="18"/>
                <w:szCs w:val="18"/>
                <w:u w:val="single"/>
              </w:rPr>
            </w:pPr>
            <w:r>
              <w:rPr>
                <w:rFonts w:asciiTheme="minorHAnsi" w:hAnsiTheme="minorHAnsi" w:cstheme="minorHAnsi"/>
                <w:bCs/>
                <w:color w:val="000000" w:themeColor="text1"/>
                <w:sz w:val="18"/>
                <w:szCs w:val="18"/>
                <w:u w:val="single"/>
              </w:rPr>
              <w:t>Russia</w:t>
            </w:r>
          </w:p>
        </w:tc>
        <w:tc>
          <w:tcPr>
            <w:tcW w:w="0" w:type="auto"/>
          </w:tcPr>
          <w:p w14:paraId="268EEC6C" w14:textId="297889B4" w:rsidR="00661EE3" w:rsidRDefault="001A6C26" w:rsidP="003A308D">
            <w:pPr>
              <w:rPr>
                <w:rFonts w:asciiTheme="minorHAnsi" w:hAnsiTheme="minorHAnsi" w:cstheme="minorHAnsi"/>
                <w:bCs/>
                <w:color w:val="000000" w:themeColor="text1"/>
                <w:sz w:val="18"/>
                <w:szCs w:val="18"/>
                <w:u w:val="single"/>
              </w:rPr>
            </w:pPr>
            <w:r w:rsidRPr="00DF22E9">
              <w:rPr>
                <w:rFonts w:asciiTheme="minorHAnsi" w:eastAsia="Times New Roman" w:hAnsiTheme="minorHAnsi" w:cstheme="minorHAnsi"/>
                <w:color w:val="000000"/>
                <w:sz w:val="18"/>
                <w:szCs w:val="18"/>
                <w:u w:val="single"/>
              </w:rPr>
              <w:t>Türkiye</w:t>
            </w:r>
          </w:p>
        </w:tc>
        <w:tc>
          <w:tcPr>
            <w:tcW w:w="0" w:type="auto"/>
          </w:tcPr>
          <w:p w14:paraId="5410B1E4" w14:textId="77777777" w:rsidR="00661EE3" w:rsidRDefault="00661EE3" w:rsidP="003A308D">
            <w:pPr>
              <w:rPr>
                <w:rFonts w:asciiTheme="minorHAnsi" w:hAnsiTheme="minorHAnsi" w:cstheme="minorHAnsi"/>
                <w:bCs/>
                <w:color w:val="000000" w:themeColor="text1"/>
                <w:sz w:val="18"/>
                <w:szCs w:val="18"/>
                <w:u w:val="single"/>
              </w:rPr>
            </w:pPr>
          </w:p>
        </w:tc>
      </w:tr>
    </w:tbl>
    <w:p w14:paraId="33BB68D0" w14:textId="7A971333" w:rsidR="003229AE" w:rsidRDefault="003229AE" w:rsidP="008D66FD">
      <w:pPr>
        <w:rPr>
          <w:lang w:val="en-US"/>
        </w:rPr>
      </w:pPr>
    </w:p>
    <w:p w14:paraId="159F3044" w14:textId="77777777" w:rsidR="003229AE" w:rsidRDefault="003229AE" w:rsidP="008D66FD">
      <w:pPr>
        <w:rPr>
          <w:lang w:val="en-US"/>
        </w:rPr>
      </w:pPr>
    </w:p>
    <w:p w14:paraId="3D2125F3" w14:textId="77777777" w:rsidR="003229AE" w:rsidRPr="00C146EE" w:rsidRDefault="003229AE" w:rsidP="003229AE">
      <w:pPr>
        <w:rPr>
          <w:rFonts w:asciiTheme="minorHAnsi" w:hAnsiTheme="minorHAnsi" w:cstheme="minorHAnsi"/>
          <w:b/>
          <w:color w:val="000000" w:themeColor="text1"/>
          <w:sz w:val="18"/>
          <w:szCs w:val="18"/>
          <w:u w:val="single"/>
        </w:rPr>
      </w:pPr>
      <w:r w:rsidRPr="00C146EE">
        <w:rPr>
          <w:rFonts w:asciiTheme="minorHAnsi" w:hAnsiTheme="minorHAnsi" w:cstheme="minorHAnsi"/>
          <w:b/>
          <w:color w:val="000000" w:themeColor="text1"/>
          <w:sz w:val="18"/>
          <w:szCs w:val="18"/>
          <w:u w:val="single"/>
        </w:rPr>
        <w:t>Treatment Type / Dose &amp; Rate:</w:t>
      </w:r>
    </w:p>
    <w:p w14:paraId="3BB9AE13" w14:textId="77777777" w:rsidR="003229AE" w:rsidRPr="00C146EE" w:rsidRDefault="003229AE" w:rsidP="003229AE">
      <w:pPr>
        <w:pStyle w:val="paragraph"/>
        <w:textAlignment w:val="baseline"/>
        <w:rPr>
          <w:rFonts w:asciiTheme="minorHAnsi" w:hAnsiTheme="minorHAnsi" w:cstheme="minorHAnsi"/>
          <w:bCs/>
          <w:color w:val="000000" w:themeColor="text1"/>
          <w:sz w:val="18"/>
          <w:szCs w:val="18"/>
          <w:lang w:val="en-US"/>
        </w:rPr>
      </w:pPr>
      <w:bookmarkStart w:id="0" w:name="_Hlk523405603"/>
      <w:r w:rsidRPr="00C146EE">
        <w:rPr>
          <w:rStyle w:val="normaltextrun1"/>
          <w:rFonts w:asciiTheme="minorHAnsi" w:hAnsiTheme="minorHAnsi" w:cstheme="minorHAnsi"/>
          <w:bCs/>
          <w:i/>
          <w:iCs/>
          <w:color w:val="000000" w:themeColor="text1"/>
          <w:sz w:val="18"/>
          <w:szCs w:val="18"/>
          <w:u w:val="single"/>
        </w:rPr>
        <w:t>Sulfuryl fluoride </w:t>
      </w:r>
      <w:r w:rsidRPr="00C146EE">
        <w:rPr>
          <w:rStyle w:val="eop"/>
          <w:rFonts w:asciiTheme="minorHAnsi" w:hAnsiTheme="minorHAnsi" w:cstheme="minorHAnsi"/>
          <w:bCs/>
          <w:color w:val="000000" w:themeColor="text1"/>
          <w:sz w:val="18"/>
          <w:szCs w:val="18"/>
          <w:lang w:val="en-US"/>
        </w:rPr>
        <w:t> </w:t>
      </w:r>
    </w:p>
    <w:p w14:paraId="5D57DDBA" w14:textId="77777777" w:rsidR="003229AE" w:rsidRPr="00C146EE" w:rsidRDefault="003229AE" w:rsidP="003229AE">
      <w:pPr>
        <w:pStyle w:val="paragraph"/>
        <w:textAlignment w:val="baseline"/>
        <w:rPr>
          <w:rFonts w:asciiTheme="minorHAnsi" w:hAnsiTheme="minorHAnsi" w:cstheme="minorHAnsi"/>
          <w:bCs/>
          <w:color w:val="000000" w:themeColor="text1"/>
          <w:sz w:val="18"/>
          <w:szCs w:val="18"/>
          <w:lang w:val="en-US"/>
        </w:rPr>
      </w:pPr>
      <w:r w:rsidRPr="00C146EE">
        <w:rPr>
          <w:rStyle w:val="normaltextrun1"/>
          <w:rFonts w:asciiTheme="minorHAnsi" w:hAnsiTheme="minorHAnsi" w:cstheme="minorHAnsi"/>
          <w:bCs/>
          <w:color w:val="000000" w:themeColor="text1"/>
          <w:sz w:val="18"/>
          <w:szCs w:val="18"/>
        </w:rPr>
        <w:t>A dose of 24 g/m³ or above, at 10°C or above, for a minimum of 12 hours (but less than 24 hours), with a minimum end point reading of 12 g/m³ </w:t>
      </w:r>
      <w:r w:rsidRPr="00C146EE">
        <w:rPr>
          <w:rStyle w:val="eop"/>
          <w:rFonts w:asciiTheme="minorHAnsi" w:hAnsiTheme="minorHAnsi" w:cstheme="minorHAnsi"/>
          <w:bCs/>
          <w:color w:val="000000" w:themeColor="text1"/>
          <w:sz w:val="18"/>
          <w:szCs w:val="18"/>
          <w:lang w:val="en-US"/>
        </w:rPr>
        <w:t> </w:t>
      </w:r>
    </w:p>
    <w:p w14:paraId="0EE205B6" w14:textId="77777777" w:rsidR="003229AE" w:rsidRPr="00C146EE" w:rsidRDefault="003229AE" w:rsidP="003229AE">
      <w:pPr>
        <w:pStyle w:val="paragraph"/>
        <w:textAlignment w:val="baseline"/>
        <w:rPr>
          <w:rFonts w:asciiTheme="minorHAnsi" w:hAnsiTheme="minorHAnsi" w:cstheme="minorHAnsi"/>
          <w:bCs/>
          <w:color w:val="000000" w:themeColor="text1"/>
          <w:sz w:val="18"/>
          <w:szCs w:val="18"/>
          <w:lang w:val="en-US"/>
        </w:rPr>
      </w:pPr>
      <w:r w:rsidRPr="00C146EE">
        <w:rPr>
          <w:rStyle w:val="normaltextrun1"/>
          <w:rFonts w:asciiTheme="minorHAnsi" w:hAnsiTheme="minorHAnsi" w:cstheme="minorHAnsi"/>
          <w:bCs/>
          <w:color w:val="000000" w:themeColor="text1"/>
          <w:sz w:val="18"/>
          <w:szCs w:val="18"/>
        </w:rPr>
        <w:t>or; A dose of 24g/m³ or above, at 10°C or above, for 24 hours or longer, with a minimum end point reading of 8 g/m³</w:t>
      </w:r>
      <w:r w:rsidRPr="00C146EE">
        <w:rPr>
          <w:rStyle w:val="eop"/>
          <w:rFonts w:asciiTheme="minorHAnsi" w:hAnsiTheme="minorHAnsi" w:cstheme="minorHAnsi"/>
          <w:bCs/>
          <w:color w:val="000000" w:themeColor="text1"/>
          <w:sz w:val="18"/>
          <w:szCs w:val="18"/>
          <w:lang w:val="en-US"/>
        </w:rPr>
        <w:t> </w:t>
      </w:r>
    </w:p>
    <w:p w14:paraId="1001C221" w14:textId="77777777" w:rsidR="003229AE" w:rsidRPr="00C146EE" w:rsidRDefault="003229AE" w:rsidP="003229AE">
      <w:pPr>
        <w:pStyle w:val="paragraph"/>
        <w:textAlignment w:val="baseline"/>
        <w:rPr>
          <w:rFonts w:asciiTheme="minorHAnsi" w:hAnsiTheme="minorHAnsi" w:cstheme="minorHAnsi"/>
          <w:bCs/>
          <w:color w:val="000000" w:themeColor="text1"/>
          <w:sz w:val="18"/>
          <w:szCs w:val="18"/>
          <w:lang w:val="en-US"/>
        </w:rPr>
      </w:pPr>
      <w:r w:rsidRPr="00C146EE">
        <w:rPr>
          <w:rStyle w:val="eop"/>
          <w:rFonts w:asciiTheme="minorHAnsi" w:hAnsiTheme="minorHAnsi" w:cstheme="minorHAnsi"/>
          <w:bCs/>
          <w:color w:val="000000" w:themeColor="text1"/>
          <w:sz w:val="18"/>
          <w:szCs w:val="18"/>
          <w:lang w:val="en-US"/>
        </w:rPr>
        <w:t> </w:t>
      </w:r>
    </w:p>
    <w:p w14:paraId="2E812981" w14:textId="77777777" w:rsidR="003229AE" w:rsidRPr="00C146EE" w:rsidRDefault="003229AE" w:rsidP="003229AE">
      <w:pPr>
        <w:pStyle w:val="paragraph"/>
        <w:textAlignment w:val="baseline"/>
        <w:rPr>
          <w:rFonts w:asciiTheme="minorHAnsi" w:hAnsiTheme="minorHAnsi" w:cstheme="minorHAnsi"/>
          <w:bCs/>
          <w:color w:val="000000" w:themeColor="text1"/>
          <w:sz w:val="18"/>
          <w:szCs w:val="18"/>
          <w:lang w:val="en-US"/>
        </w:rPr>
      </w:pPr>
      <w:r w:rsidRPr="00C146EE">
        <w:rPr>
          <w:rStyle w:val="normaltextrun1"/>
          <w:rFonts w:asciiTheme="minorHAnsi" w:hAnsiTheme="minorHAnsi" w:cstheme="minorHAnsi"/>
          <w:bCs/>
          <w:i/>
          <w:iCs/>
          <w:color w:val="000000" w:themeColor="text1"/>
          <w:sz w:val="18"/>
          <w:szCs w:val="18"/>
          <w:u w:val="single"/>
        </w:rPr>
        <w:t>Heat Treatment</w:t>
      </w:r>
      <w:r w:rsidRPr="00C146EE">
        <w:rPr>
          <w:rStyle w:val="normaltextrun1"/>
          <w:rFonts w:asciiTheme="minorHAnsi" w:hAnsiTheme="minorHAnsi" w:cstheme="minorHAnsi"/>
          <w:bCs/>
          <w:color w:val="000000" w:themeColor="text1"/>
          <w:sz w:val="18"/>
          <w:szCs w:val="18"/>
        </w:rPr>
        <w:t xml:space="preserve"> </w:t>
      </w:r>
      <w:r w:rsidRPr="00C146EE">
        <w:rPr>
          <w:rStyle w:val="scxw158614461"/>
          <w:rFonts w:asciiTheme="minorHAnsi" w:hAnsiTheme="minorHAnsi" w:cstheme="minorHAnsi"/>
          <w:bCs/>
          <w:color w:val="000000" w:themeColor="text1"/>
          <w:sz w:val="18"/>
          <w:szCs w:val="18"/>
          <w:lang w:val="en-US"/>
        </w:rPr>
        <w:t> </w:t>
      </w:r>
      <w:r w:rsidRPr="00C146EE">
        <w:rPr>
          <w:rFonts w:asciiTheme="minorHAnsi" w:hAnsiTheme="minorHAnsi" w:cstheme="minorHAnsi"/>
          <w:bCs/>
          <w:color w:val="000000" w:themeColor="text1"/>
          <w:sz w:val="18"/>
          <w:szCs w:val="18"/>
          <w:lang w:val="en-US"/>
        </w:rPr>
        <w:br/>
      </w:r>
      <w:r w:rsidRPr="00C146EE">
        <w:rPr>
          <w:rStyle w:val="normaltextrun1"/>
          <w:rFonts w:asciiTheme="minorHAnsi" w:hAnsiTheme="minorHAnsi" w:cstheme="minorHAnsi"/>
          <w:bCs/>
          <w:color w:val="000000" w:themeColor="text1"/>
          <w:sz w:val="18"/>
          <w:szCs w:val="18"/>
        </w:rPr>
        <w:t>56°C or higher at the coldest surface of the goods, for a minimum of 30 minutes</w:t>
      </w:r>
      <w:r w:rsidRPr="00C146EE">
        <w:rPr>
          <w:rStyle w:val="eop"/>
          <w:rFonts w:asciiTheme="minorHAnsi" w:hAnsiTheme="minorHAnsi" w:cstheme="minorHAnsi"/>
          <w:bCs/>
          <w:color w:val="000000" w:themeColor="text1"/>
          <w:sz w:val="18"/>
          <w:szCs w:val="18"/>
          <w:lang w:val="en-US"/>
        </w:rPr>
        <w:t> </w:t>
      </w:r>
    </w:p>
    <w:p w14:paraId="2C221893" w14:textId="77777777" w:rsidR="003229AE" w:rsidRPr="00C146EE" w:rsidRDefault="003229AE" w:rsidP="003229AE">
      <w:pPr>
        <w:pStyle w:val="paragraph"/>
        <w:textAlignment w:val="baseline"/>
        <w:rPr>
          <w:rFonts w:asciiTheme="minorHAnsi" w:hAnsiTheme="minorHAnsi" w:cstheme="minorHAnsi"/>
          <w:bCs/>
          <w:color w:val="000000" w:themeColor="text1"/>
          <w:sz w:val="18"/>
          <w:szCs w:val="18"/>
          <w:lang w:val="en-US"/>
        </w:rPr>
      </w:pPr>
      <w:r w:rsidRPr="00C146EE">
        <w:rPr>
          <w:rStyle w:val="eop"/>
          <w:rFonts w:asciiTheme="minorHAnsi" w:hAnsiTheme="minorHAnsi" w:cstheme="minorHAnsi"/>
          <w:bCs/>
          <w:color w:val="000000" w:themeColor="text1"/>
          <w:sz w:val="18"/>
          <w:szCs w:val="18"/>
          <w:lang w:val="en-US"/>
        </w:rPr>
        <w:t> </w:t>
      </w:r>
    </w:p>
    <w:p w14:paraId="331589A8" w14:textId="77777777" w:rsidR="003229AE" w:rsidRPr="00C146EE" w:rsidRDefault="003229AE" w:rsidP="003229AE">
      <w:pPr>
        <w:pStyle w:val="paragraph"/>
        <w:textAlignment w:val="baseline"/>
        <w:rPr>
          <w:rFonts w:asciiTheme="minorHAnsi" w:hAnsiTheme="minorHAnsi" w:cstheme="minorHAnsi"/>
          <w:bCs/>
          <w:color w:val="000000" w:themeColor="text1"/>
          <w:sz w:val="18"/>
          <w:szCs w:val="18"/>
          <w:lang w:val="en-US"/>
        </w:rPr>
      </w:pPr>
      <w:r w:rsidRPr="00C146EE">
        <w:rPr>
          <w:rStyle w:val="normaltextrun1"/>
          <w:rFonts w:asciiTheme="minorHAnsi" w:hAnsiTheme="minorHAnsi" w:cstheme="minorHAnsi"/>
          <w:bCs/>
          <w:i/>
          <w:iCs/>
          <w:color w:val="000000" w:themeColor="text1"/>
          <w:sz w:val="18"/>
          <w:szCs w:val="18"/>
          <w:u w:val="single"/>
        </w:rPr>
        <w:t>Methyl Bromide</w:t>
      </w:r>
      <w:r w:rsidRPr="00C146EE">
        <w:rPr>
          <w:rStyle w:val="scxw158614461"/>
          <w:rFonts w:asciiTheme="minorHAnsi" w:hAnsiTheme="minorHAnsi" w:cstheme="minorHAnsi"/>
          <w:bCs/>
          <w:color w:val="000000" w:themeColor="text1"/>
          <w:sz w:val="18"/>
          <w:szCs w:val="18"/>
          <w:lang w:val="en-US"/>
        </w:rPr>
        <w:t> </w:t>
      </w:r>
      <w:r w:rsidRPr="00C146EE">
        <w:rPr>
          <w:rFonts w:asciiTheme="minorHAnsi" w:hAnsiTheme="minorHAnsi" w:cstheme="minorHAnsi"/>
          <w:bCs/>
          <w:color w:val="000000" w:themeColor="text1"/>
          <w:sz w:val="18"/>
          <w:szCs w:val="18"/>
          <w:lang w:val="en-US"/>
        </w:rPr>
        <w:br/>
      </w:r>
      <w:r w:rsidRPr="00C146EE">
        <w:rPr>
          <w:rStyle w:val="normaltextrun1"/>
          <w:rFonts w:asciiTheme="minorHAnsi" w:hAnsiTheme="minorHAnsi" w:cstheme="minorHAnsi"/>
          <w:bCs/>
          <w:color w:val="000000" w:themeColor="text1"/>
          <w:sz w:val="18"/>
          <w:szCs w:val="18"/>
        </w:rPr>
        <w:t xml:space="preserve">A dose of 24 g/m³ or above, at 10°C or above, for a minimum of 12 hours (but less than 24 hours), with a minimum end point reading of 12 g/m³ </w:t>
      </w:r>
      <w:r w:rsidRPr="00C146EE">
        <w:rPr>
          <w:rStyle w:val="scxw158614461"/>
          <w:rFonts w:asciiTheme="minorHAnsi" w:hAnsiTheme="minorHAnsi" w:cstheme="minorHAnsi"/>
          <w:bCs/>
          <w:color w:val="000000" w:themeColor="text1"/>
          <w:sz w:val="18"/>
          <w:szCs w:val="18"/>
          <w:lang w:val="en-US"/>
        </w:rPr>
        <w:t> </w:t>
      </w:r>
      <w:r w:rsidRPr="00C146EE">
        <w:rPr>
          <w:rFonts w:asciiTheme="minorHAnsi" w:hAnsiTheme="minorHAnsi" w:cstheme="minorHAnsi"/>
          <w:bCs/>
          <w:color w:val="000000" w:themeColor="text1"/>
          <w:sz w:val="18"/>
          <w:szCs w:val="18"/>
          <w:lang w:val="en-US"/>
        </w:rPr>
        <w:br/>
      </w:r>
      <w:r w:rsidRPr="00C146EE">
        <w:rPr>
          <w:rStyle w:val="normaltextrun1"/>
          <w:rFonts w:asciiTheme="minorHAnsi" w:hAnsiTheme="minorHAnsi" w:cstheme="minorHAnsi"/>
          <w:bCs/>
          <w:color w:val="000000" w:themeColor="text1"/>
          <w:sz w:val="18"/>
          <w:szCs w:val="18"/>
        </w:rPr>
        <w:t>or; A dose of 24g/m³ or above, at 10°C or above, for 24 hours or longer, with a minimum end point reading of 8 g/m³ </w:t>
      </w:r>
      <w:r w:rsidRPr="00C146EE">
        <w:rPr>
          <w:rStyle w:val="eop"/>
          <w:rFonts w:asciiTheme="minorHAnsi" w:hAnsiTheme="minorHAnsi" w:cstheme="minorHAnsi"/>
          <w:bCs/>
          <w:color w:val="000000" w:themeColor="text1"/>
          <w:sz w:val="18"/>
          <w:szCs w:val="18"/>
          <w:lang w:val="en-US"/>
        </w:rPr>
        <w:t> </w:t>
      </w:r>
    </w:p>
    <w:p w14:paraId="5C4ECC18" w14:textId="77777777" w:rsidR="003229AE" w:rsidRPr="00C146EE" w:rsidRDefault="003229AE" w:rsidP="003229AE">
      <w:pPr>
        <w:pStyle w:val="NoSpacing"/>
        <w:rPr>
          <w:rFonts w:cstheme="minorHAnsi"/>
          <w:bCs/>
          <w:color w:val="000000" w:themeColor="text1"/>
          <w:sz w:val="18"/>
          <w:szCs w:val="18"/>
        </w:rPr>
      </w:pPr>
    </w:p>
    <w:bookmarkEnd w:id="0"/>
    <w:p w14:paraId="55F89B4B" w14:textId="77777777" w:rsidR="003229AE" w:rsidRPr="00C146EE" w:rsidRDefault="003229AE" w:rsidP="003229AE">
      <w:pPr>
        <w:pStyle w:val="NoSpacing"/>
        <w:rPr>
          <w:rFonts w:cstheme="minorHAnsi"/>
          <w:bCs/>
          <w:color w:val="000000" w:themeColor="text1"/>
          <w:sz w:val="18"/>
          <w:szCs w:val="18"/>
        </w:rPr>
      </w:pPr>
    </w:p>
    <w:p w14:paraId="3D6A7FA3" w14:textId="32A96CCE" w:rsidR="003229AE" w:rsidRPr="00C146EE" w:rsidRDefault="003229AE" w:rsidP="003229AE">
      <w:pPr>
        <w:pStyle w:val="NoSpacing"/>
        <w:rPr>
          <w:rFonts w:cstheme="minorHAnsi"/>
          <w:bCs/>
          <w:color w:val="000000" w:themeColor="text1"/>
          <w:sz w:val="18"/>
          <w:szCs w:val="18"/>
        </w:rPr>
      </w:pPr>
      <w:r w:rsidRPr="00C146EE">
        <w:rPr>
          <w:rFonts w:cstheme="minorHAnsi"/>
          <w:bCs/>
          <w:color w:val="000000" w:themeColor="text1"/>
          <w:sz w:val="18"/>
          <w:szCs w:val="18"/>
        </w:rPr>
        <w:t>I/We give permission for all consignments being shipped during Brown Marmorated Stink Bug (BMSB) season shipped from 1</w:t>
      </w:r>
      <w:r w:rsidRPr="00C146EE">
        <w:rPr>
          <w:rFonts w:cstheme="minorHAnsi"/>
          <w:bCs/>
          <w:color w:val="000000" w:themeColor="text1"/>
          <w:sz w:val="18"/>
          <w:szCs w:val="18"/>
          <w:vertAlign w:val="superscript"/>
        </w:rPr>
        <w:t>st</w:t>
      </w:r>
      <w:r w:rsidRPr="00C146EE">
        <w:rPr>
          <w:rFonts w:cstheme="minorHAnsi"/>
          <w:bCs/>
          <w:color w:val="000000" w:themeColor="text1"/>
          <w:sz w:val="18"/>
          <w:szCs w:val="18"/>
        </w:rPr>
        <w:t xml:space="preserve"> September </w:t>
      </w:r>
      <w:r>
        <w:rPr>
          <w:rFonts w:cstheme="minorHAnsi"/>
          <w:bCs/>
          <w:color w:val="000000" w:themeColor="text1"/>
          <w:sz w:val="18"/>
          <w:szCs w:val="18"/>
        </w:rPr>
        <w:t>202</w:t>
      </w:r>
      <w:r w:rsidR="00D8032D">
        <w:rPr>
          <w:rFonts w:cstheme="minorHAnsi"/>
          <w:bCs/>
          <w:color w:val="000000" w:themeColor="text1"/>
          <w:sz w:val="18"/>
          <w:szCs w:val="18"/>
        </w:rPr>
        <w:t>4</w:t>
      </w:r>
      <w:r w:rsidRPr="00C146EE">
        <w:rPr>
          <w:rFonts w:cstheme="minorHAnsi"/>
          <w:bCs/>
          <w:color w:val="000000" w:themeColor="text1"/>
          <w:sz w:val="18"/>
          <w:szCs w:val="18"/>
        </w:rPr>
        <w:t xml:space="preserve"> until the 30</w:t>
      </w:r>
      <w:r w:rsidRPr="00C146EE">
        <w:rPr>
          <w:rFonts w:cstheme="minorHAnsi"/>
          <w:bCs/>
          <w:color w:val="000000" w:themeColor="text1"/>
          <w:sz w:val="18"/>
          <w:szCs w:val="18"/>
          <w:vertAlign w:val="superscript"/>
        </w:rPr>
        <w:t>th</w:t>
      </w:r>
      <w:r w:rsidRPr="00C146EE">
        <w:rPr>
          <w:rFonts w:cstheme="minorHAnsi"/>
          <w:bCs/>
          <w:color w:val="000000" w:themeColor="text1"/>
          <w:sz w:val="18"/>
          <w:szCs w:val="18"/>
        </w:rPr>
        <w:t xml:space="preserve"> April </w:t>
      </w:r>
      <w:r>
        <w:rPr>
          <w:rFonts w:cstheme="minorHAnsi"/>
          <w:bCs/>
          <w:color w:val="000000" w:themeColor="text1"/>
          <w:sz w:val="18"/>
          <w:szCs w:val="18"/>
        </w:rPr>
        <w:t>202</w:t>
      </w:r>
      <w:r w:rsidR="00D8032D">
        <w:rPr>
          <w:rFonts w:cstheme="minorHAnsi"/>
          <w:bCs/>
          <w:color w:val="000000" w:themeColor="text1"/>
          <w:sz w:val="18"/>
          <w:szCs w:val="18"/>
        </w:rPr>
        <w:t>5</w:t>
      </w:r>
      <w:r w:rsidRPr="00C146EE">
        <w:rPr>
          <w:rFonts w:cstheme="minorHAnsi"/>
          <w:bCs/>
          <w:color w:val="000000" w:themeColor="text1"/>
          <w:sz w:val="18"/>
          <w:szCs w:val="18"/>
        </w:rPr>
        <w:t xml:space="preserve"> to be treated with any of above methods in accordance with Australian Biosecurity requirements and will not hold Röhlig or their contractor liable for any damage caused.</w:t>
      </w:r>
    </w:p>
    <w:p w14:paraId="39AF5F91" w14:textId="77777777" w:rsidR="003229AE" w:rsidRPr="00C146EE" w:rsidRDefault="003229AE" w:rsidP="003229AE">
      <w:pPr>
        <w:pStyle w:val="NoSpacing"/>
        <w:rPr>
          <w:rFonts w:cstheme="minorHAnsi"/>
          <w:bCs/>
          <w:color w:val="000000" w:themeColor="text1"/>
          <w:sz w:val="18"/>
          <w:szCs w:val="18"/>
        </w:rPr>
      </w:pPr>
    </w:p>
    <w:p w14:paraId="17F1FEDE" w14:textId="77777777" w:rsidR="003229AE" w:rsidRPr="00C146EE" w:rsidRDefault="003229AE" w:rsidP="003229AE">
      <w:pPr>
        <w:pStyle w:val="NoSpacing"/>
        <w:rPr>
          <w:rFonts w:cstheme="minorHAnsi"/>
          <w:bCs/>
          <w:color w:val="000000" w:themeColor="text1"/>
          <w:sz w:val="18"/>
          <w:szCs w:val="18"/>
        </w:rPr>
      </w:pPr>
      <w:r w:rsidRPr="00C146EE">
        <w:rPr>
          <w:rFonts w:cstheme="minorHAnsi"/>
          <w:bCs/>
          <w:color w:val="000000" w:themeColor="text1"/>
          <w:sz w:val="18"/>
          <w:szCs w:val="18"/>
        </w:rPr>
        <w:t xml:space="preserve"> I/We agree that we have been informed that this treatment may damage the goods and have investigated the suitability of treatment on this consignment and have no objection to it being treated.</w:t>
      </w:r>
    </w:p>
    <w:p w14:paraId="39CB3F2D" w14:textId="77777777" w:rsidR="003229AE" w:rsidRPr="00C146EE" w:rsidRDefault="003229AE" w:rsidP="003229AE">
      <w:pPr>
        <w:pStyle w:val="NoSpacing"/>
        <w:rPr>
          <w:rFonts w:cstheme="minorHAnsi"/>
          <w:bCs/>
          <w:color w:val="000000" w:themeColor="text1"/>
          <w:sz w:val="18"/>
          <w:szCs w:val="18"/>
        </w:rPr>
      </w:pPr>
    </w:p>
    <w:p w14:paraId="4543617C" w14:textId="77777777" w:rsidR="003229AE" w:rsidRPr="00C146EE" w:rsidRDefault="003229AE" w:rsidP="003229AE">
      <w:pPr>
        <w:pStyle w:val="NoSpacing"/>
        <w:rPr>
          <w:rFonts w:cstheme="minorHAnsi"/>
          <w:bCs/>
          <w:color w:val="000000" w:themeColor="text1"/>
          <w:sz w:val="18"/>
          <w:szCs w:val="18"/>
        </w:rPr>
      </w:pPr>
      <w:bookmarkStart w:id="1" w:name="_Hlk523405633"/>
      <w:r w:rsidRPr="00C146EE">
        <w:rPr>
          <w:rFonts w:cstheme="minorHAnsi"/>
          <w:bCs/>
          <w:color w:val="000000" w:themeColor="text1"/>
          <w:sz w:val="18"/>
          <w:szCs w:val="18"/>
        </w:rPr>
        <w:t xml:space="preserve">All associated treatment  cost will be at consignee’s expense. Failing to comply with these measures may lead to the re-export or the destruction. </w:t>
      </w:r>
      <w:bookmarkEnd w:id="1"/>
    </w:p>
    <w:p w14:paraId="44FFBE78" w14:textId="77777777" w:rsidR="003229AE" w:rsidRPr="00C146EE" w:rsidRDefault="003229AE" w:rsidP="003229AE">
      <w:pPr>
        <w:pStyle w:val="NoSpacing"/>
        <w:rPr>
          <w:rFonts w:cstheme="minorHAnsi"/>
          <w:bCs/>
          <w:color w:val="000000" w:themeColor="text1"/>
          <w:sz w:val="18"/>
          <w:szCs w:val="18"/>
        </w:rPr>
      </w:pPr>
    </w:p>
    <w:p w14:paraId="223AD511" w14:textId="7CC825B0" w:rsidR="003229AE" w:rsidRPr="00C146EE" w:rsidRDefault="00EC146D" w:rsidP="003229AE">
      <w:pPr>
        <w:rPr>
          <w:rFonts w:asciiTheme="minorHAnsi" w:hAnsiTheme="minorHAnsi" w:cstheme="minorHAnsi"/>
          <w:bCs/>
          <w:color w:val="000000" w:themeColor="text1"/>
          <w:sz w:val="18"/>
          <w:szCs w:val="18"/>
        </w:rPr>
      </w:pPr>
      <w:r>
        <w:rPr>
          <w:rFonts w:asciiTheme="minorHAnsi" w:hAnsiTheme="minorHAnsi" w:cstheme="minorHAnsi"/>
          <w:bCs/>
          <w:noProof/>
          <w:color w:val="000000" w:themeColor="text1"/>
          <w:sz w:val="18"/>
          <w:szCs w:val="18"/>
        </w:rPr>
        <mc:AlternateContent>
          <mc:Choice Requires="wpi">
            <w:drawing>
              <wp:anchor distT="0" distB="0" distL="114300" distR="114300" simplePos="0" relativeHeight="251659264" behindDoc="0" locked="0" layoutInCell="1" allowOverlap="1" wp14:anchorId="6279A601" wp14:editId="5513DBA6">
                <wp:simplePos x="0" y="0"/>
                <wp:positionH relativeFrom="column">
                  <wp:posOffset>580117</wp:posOffset>
                </wp:positionH>
                <wp:positionV relativeFrom="paragraph">
                  <wp:posOffset>27090</wp:posOffset>
                </wp:positionV>
                <wp:extent cx="1543320" cy="17280"/>
                <wp:effectExtent l="76200" t="133350" r="114300" b="173355"/>
                <wp:wrapNone/>
                <wp:docPr id="2093291330"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1543320" cy="17280"/>
                      </w14:xfrm>
                    </w14:contentPart>
                  </a:graphicData>
                </a:graphic>
              </wp:anchor>
            </w:drawing>
          </mc:Choice>
          <mc:Fallback>
            <w:pict>
              <v:shapetype w14:anchorId="6D0A04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1.45pt;margin-top:-6.35pt;width:130pt;height:18.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">
                <v:imagedata r:id="rId13" o:title=""/>
              </v:shape>
            </w:pict>
          </mc:Fallback>
        </mc:AlternateContent>
      </w:r>
      <w:r w:rsidR="003229AE" w:rsidRPr="00C146EE">
        <w:rPr>
          <w:rFonts w:asciiTheme="minorHAnsi" w:hAnsiTheme="minorHAnsi" w:cstheme="minorHAnsi"/>
          <w:bCs/>
          <w:color w:val="000000" w:themeColor="text1"/>
          <w:sz w:val="18"/>
          <w:szCs w:val="18"/>
        </w:rPr>
        <w:t>Signed by:</w:t>
      </w:r>
      <w:r w:rsidR="003229AE" w:rsidRPr="00C146EE">
        <w:rPr>
          <w:rFonts w:asciiTheme="minorHAnsi" w:hAnsiTheme="minorHAnsi" w:cstheme="minorHAnsi"/>
          <w:bCs/>
          <w:color w:val="000000" w:themeColor="text1"/>
          <w:sz w:val="18"/>
          <w:szCs w:val="18"/>
        </w:rPr>
        <w:tab/>
      </w:r>
      <w:r w:rsidR="003229AE" w:rsidRPr="00C146EE">
        <w:rPr>
          <w:rFonts w:asciiTheme="minorHAnsi" w:hAnsiTheme="minorHAnsi" w:cstheme="minorHAnsi"/>
          <w:bCs/>
          <w:color w:val="000000" w:themeColor="text1"/>
          <w:sz w:val="18"/>
          <w:szCs w:val="18"/>
        </w:rPr>
        <w:tab/>
      </w:r>
      <w:r w:rsidR="003229AE" w:rsidRPr="00C146EE">
        <w:rPr>
          <w:rFonts w:asciiTheme="minorHAnsi" w:hAnsiTheme="minorHAnsi" w:cstheme="minorHAnsi"/>
          <w:bCs/>
          <w:color w:val="000000" w:themeColor="text1"/>
          <w:sz w:val="18"/>
          <w:szCs w:val="18"/>
        </w:rPr>
        <w:tab/>
      </w:r>
      <w:r w:rsidR="003229AE" w:rsidRPr="00C146EE">
        <w:rPr>
          <w:rFonts w:asciiTheme="minorHAnsi" w:hAnsiTheme="minorHAnsi" w:cstheme="minorHAnsi"/>
          <w:bCs/>
          <w:color w:val="000000" w:themeColor="text1"/>
          <w:sz w:val="18"/>
          <w:szCs w:val="18"/>
        </w:rPr>
        <w:tab/>
      </w:r>
      <w:r w:rsidR="003229AE" w:rsidRPr="00C146EE">
        <w:rPr>
          <w:rFonts w:asciiTheme="minorHAnsi" w:hAnsiTheme="minorHAnsi" w:cstheme="minorHAnsi"/>
          <w:bCs/>
          <w:color w:val="000000" w:themeColor="text1"/>
          <w:sz w:val="18"/>
          <w:szCs w:val="18"/>
        </w:rPr>
        <w:tab/>
        <w:t xml:space="preserve">Printed Name: </w:t>
      </w:r>
      <w:sdt>
        <w:sdtPr>
          <w:rPr>
            <w:rFonts w:asciiTheme="minorHAnsi" w:hAnsiTheme="minorHAnsi" w:cstheme="minorHAnsi"/>
            <w:bCs/>
            <w:color w:val="000000" w:themeColor="text1"/>
            <w:sz w:val="18"/>
            <w:szCs w:val="18"/>
          </w:rPr>
          <w:id w:val="-37369134"/>
          <w:placeholder>
            <w:docPart w:val="4B19F088D8144BFB9322E2C6EDDE083E"/>
          </w:placeholder>
          <w:showingPlcHdr/>
        </w:sdtPr>
        <w:sdtEndPr/>
        <w:sdtContent>
          <w:r w:rsidR="00A34D2E" w:rsidRPr="005249D9">
            <w:rPr>
              <w:rStyle w:val="PlaceholderText"/>
            </w:rPr>
            <w:t>Click or tap here to enter text.</w:t>
          </w:r>
        </w:sdtContent>
      </w:sdt>
    </w:p>
    <w:p w14:paraId="500D259E" w14:textId="77777777" w:rsidR="001A5C78" w:rsidRDefault="001A5C78" w:rsidP="003229AE">
      <w:pPr>
        <w:rPr>
          <w:rFonts w:asciiTheme="minorHAnsi" w:hAnsiTheme="minorHAnsi" w:cstheme="minorHAnsi"/>
          <w:bCs/>
          <w:color w:val="000000" w:themeColor="text1"/>
          <w:sz w:val="18"/>
          <w:szCs w:val="18"/>
        </w:rPr>
      </w:pPr>
    </w:p>
    <w:p w14:paraId="2B3220CD" w14:textId="6B07E95A" w:rsidR="003229AE" w:rsidRPr="00AB433A" w:rsidRDefault="00EC146D" w:rsidP="008D66FD">
      <w:pPr>
        <w:rPr>
          <w:color w:val="000000" w:themeColor="text1"/>
        </w:rPr>
      </w:pPr>
      <w:r>
        <w:rPr>
          <w:rFonts w:asciiTheme="minorHAnsi" w:hAnsiTheme="minorHAnsi" w:cstheme="minorHAnsi"/>
          <w:bCs/>
          <w:noProof/>
          <w:color w:val="000000" w:themeColor="text1"/>
          <w:sz w:val="18"/>
          <w:szCs w:val="18"/>
        </w:rPr>
        <mc:AlternateContent>
          <mc:Choice Requires="wpi">
            <w:drawing>
              <wp:anchor distT="0" distB="0" distL="114300" distR="114300" simplePos="0" relativeHeight="251660288" behindDoc="0" locked="0" layoutInCell="1" allowOverlap="1" wp14:anchorId="29902233" wp14:editId="6A333326">
                <wp:simplePos x="0" y="0"/>
                <wp:positionH relativeFrom="column">
                  <wp:posOffset>492637</wp:posOffset>
                </wp:positionH>
                <wp:positionV relativeFrom="paragraph">
                  <wp:posOffset>68820</wp:posOffset>
                </wp:positionV>
                <wp:extent cx="1677960" cy="8280"/>
                <wp:effectExtent l="95250" t="152400" r="113030" b="163195"/>
                <wp:wrapNone/>
                <wp:docPr id="15774840"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1677960" cy="8280"/>
                      </w14:xfrm>
                    </w14:contentPart>
                  </a:graphicData>
                </a:graphic>
              </wp:anchor>
            </w:drawing>
          </mc:Choice>
          <mc:Fallback>
            <w:pict>
              <v:shape w14:anchorId="6623687F" id="Ink 2" o:spid="_x0000_s1026" type="#_x0000_t75" style="position:absolute;margin-left:34.55pt;margin-top:-2.75pt;width:140.6pt;height:16.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">
                <v:imagedata r:id="rId15" o:title=""/>
              </v:shape>
            </w:pict>
          </mc:Fallback>
        </mc:AlternateContent>
      </w:r>
      <w:r w:rsidR="003229AE" w:rsidRPr="00C146EE">
        <w:rPr>
          <w:rFonts w:asciiTheme="minorHAnsi" w:hAnsiTheme="minorHAnsi" w:cstheme="minorHAnsi"/>
          <w:bCs/>
          <w:color w:val="000000" w:themeColor="text1"/>
          <w:sz w:val="18"/>
          <w:szCs w:val="18"/>
        </w:rPr>
        <w:t>Date:</w:t>
      </w:r>
      <w:r w:rsidR="003229AE" w:rsidRPr="00C146EE">
        <w:rPr>
          <w:rFonts w:asciiTheme="minorHAnsi" w:hAnsiTheme="minorHAnsi" w:cstheme="minorHAnsi"/>
          <w:bCs/>
          <w:color w:val="000000" w:themeColor="text1"/>
          <w:sz w:val="18"/>
          <w:szCs w:val="18"/>
        </w:rPr>
        <w:tab/>
      </w:r>
      <w:r w:rsidR="003229AE" w:rsidRPr="00C146EE">
        <w:rPr>
          <w:rFonts w:asciiTheme="minorHAnsi" w:hAnsiTheme="minorHAnsi" w:cstheme="minorHAnsi"/>
          <w:bCs/>
          <w:color w:val="000000" w:themeColor="text1"/>
          <w:sz w:val="18"/>
          <w:szCs w:val="18"/>
        </w:rPr>
        <w:tab/>
      </w:r>
      <w:r w:rsidR="003229AE" w:rsidRPr="00C146EE">
        <w:rPr>
          <w:rFonts w:asciiTheme="minorHAnsi" w:hAnsiTheme="minorHAnsi" w:cstheme="minorHAnsi"/>
          <w:bCs/>
          <w:color w:val="000000" w:themeColor="text1"/>
          <w:sz w:val="18"/>
          <w:szCs w:val="18"/>
        </w:rPr>
        <w:tab/>
      </w:r>
      <w:r w:rsidR="003229AE" w:rsidRPr="00C146EE">
        <w:rPr>
          <w:rFonts w:asciiTheme="minorHAnsi" w:hAnsiTheme="minorHAnsi" w:cstheme="minorHAnsi"/>
          <w:bCs/>
          <w:color w:val="000000" w:themeColor="text1"/>
          <w:sz w:val="18"/>
          <w:szCs w:val="18"/>
        </w:rPr>
        <w:tab/>
      </w:r>
      <w:r w:rsidR="003229AE" w:rsidRPr="00C146EE">
        <w:rPr>
          <w:rFonts w:asciiTheme="minorHAnsi" w:hAnsiTheme="minorHAnsi" w:cstheme="minorHAnsi"/>
          <w:bCs/>
          <w:color w:val="000000" w:themeColor="text1"/>
          <w:sz w:val="18"/>
          <w:szCs w:val="18"/>
        </w:rPr>
        <w:tab/>
      </w:r>
      <w:r w:rsidR="003229AE" w:rsidRPr="00C146EE">
        <w:rPr>
          <w:rFonts w:asciiTheme="minorHAnsi" w:hAnsiTheme="minorHAnsi" w:cstheme="minorHAnsi"/>
          <w:bCs/>
          <w:color w:val="000000" w:themeColor="text1"/>
          <w:sz w:val="18"/>
          <w:szCs w:val="18"/>
        </w:rPr>
        <w:tab/>
      </w:r>
      <w:r w:rsidR="003229AE">
        <w:rPr>
          <w:rFonts w:asciiTheme="minorHAnsi" w:hAnsiTheme="minorHAnsi" w:cstheme="minorHAnsi"/>
          <w:bCs/>
          <w:color w:val="000000" w:themeColor="text1"/>
          <w:sz w:val="18"/>
          <w:szCs w:val="18"/>
        </w:rPr>
        <w:t xml:space="preserve">Company / </w:t>
      </w:r>
      <w:r w:rsidR="003229AE" w:rsidRPr="00C146EE">
        <w:rPr>
          <w:rFonts w:asciiTheme="minorHAnsi" w:hAnsiTheme="minorHAnsi" w:cstheme="minorHAnsi"/>
          <w:bCs/>
          <w:color w:val="000000" w:themeColor="text1"/>
          <w:sz w:val="18"/>
          <w:szCs w:val="18"/>
        </w:rPr>
        <w:t xml:space="preserve">Position: </w:t>
      </w:r>
      <w:sdt>
        <w:sdtPr>
          <w:rPr>
            <w:rFonts w:asciiTheme="minorHAnsi" w:hAnsiTheme="minorHAnsi" w:cstheme="minorHAnsi"/>
            <w:bCs/>
            <w:color w:val="000000" w:themeColor="text1"/>
            <w:sz w:val="18"/>
            <w:szCs w:val="18"/>
          </w:rPr>
          <w:id w:val="204068109"/>
          <w:placeholder>
            <w:docPart w:val="E27C23C356A84F58AE06652273F6E4DF"/>
          </w:placeholder>
          <w:showingPlcHdr/>
        </w:sdtPr>
        <w:sdtEndPr>
          <w:rPr>
            <w:rFonts w:ascii="Arial" w:hAnsi="Arial" w:cstheme="minorBidi"/>
            <w:bCs w:val="0"/>
            <w:sz w:val="20"/>
            <w:szCs w:val="22"/>
          </w:rPr>
        </w:sdtEndPr>
        <w:sdtContent>
          <w:r w:rsidR="003229AE" w:rsidRPr="00FF41AA">
            <w:rPr>
              <w:rStyle w:val="PlaceholderText"/>
              <w:rFonts w:asciiTheme="minorHAnsi" w:hAnsiTheme="minorHAnsi" w:cstheme="minorHAnsi"/>
              <w:bCs/>
              <w:color w:val="000000" w:themeColor="text1"/>
              <w:sz w:val="18"/>
              <w:szCs w:val="18"/>
              <w:highlight w:val="yellow"/>
            </w:rPr>
            <w:t>Click or tap here to enter text.</w:t>
          </w:r>
        </w:sdtContent>
      </w:sdt>
    </w:p>
    <w:sectPr w:rsidR="003229AE" w:rsidRPr="00AB433A" w:rsidSect="00CB5BC2">
      <w:headerReference w:type="even" r:id="rId16"/>
      <w:headerReference w:type="default" r:id="rId17"/>
      <w:footerReference w:type="default" r:id="rId18"/>
      <w:headerReference w:type="first" r:id="rId19"/>
      <w:pgSz w:w="11906" w:h="16838"/>
      <w:pgMar w:top="2127" w:right="1440" w:bottom="255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EEAB1" w14:textId="77777777" w:rsidR="00026201" w:rsidRDefault="00026201" w:rsidP="001C0148">
      <w:pPr>
        <w:spacing w:line="240" w:lineRule="auto"/>
      </w:pPr>
      <w:r>
        <w:separator/>
      </w:r>
    </w:p>
  </w:endnote>
  <w:endnote w:type="continuationSeparator" w:id="0">
    <w:p w14:paraId="68137FFE" w14:textId="77777777" w:rsidR="00026201" w:rsidRDefault="00026201" w:rsidP="001C0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7417" w14:textId="77777777" w:rsidR="001C0148" w:rsidRDefault="00711ED2">
    <w:pPr>
      <w:pStyle w:val="Footer"/>
    </w:pPr>
    <w:r>
      <w:rPr>
        <w:noProof/>
        <w:lang w:eastAsia="zh-CN" w:bidi="th-TH"/>
      </w:rPr>
      <w:drawing>
        <wp:anchor distT="0" distB="0" distL="114300" distR="114300" simplePos="0" relativeHeight="251661312" behindDoc="0" locked="0" layoutInCell="1" allowOverlap="1" wp14:anchorId="3654445D" wp14:editId="4AF1D411">
          <wp:simplePos x="0" y="0"/>
          <wp:positionH relativeFrom="column">
            <wp:posOffset>246347</wp:posOffset>
          </wp:positionH>
          <wp:positionV relativeFrom="page">
            <wp:posOffset>9208135</wp:posOffset>
          </wp:positionV>
          <wp:extent cx="4572000" cy="1250637"/>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5.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4572000" cy="125063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9DDBD" w14:textId="77777777" w:rsidR="00026201" w:rsidRDefault="00026201" w:rsidP="001C0148">
      <w:pPr>
        <w:spacing w:line="240" w:lineRule="auto"/>
      </w:pPr>
      <w:r>
        <w:separator/>
      </w:r>
    </w:p>
  </w:footnote>
  <w:footnote w:type="continuationSeparator" w:id="0">
    <w:p w14:paraId="63EEFD7E" w14:textId="77777777" w:rsidR="00026201" w:rsidRDefault="00026201" w:rsidP="001C0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0A299" w14:textId="77777777" w:rsidR="001C0148" w:rsidRDefault="00A34D2E">
    <w:pPr>
      <w:pStyle w:val="Header"/>
    </w:pPr>
    <w:r>
      <w:rPr>
        <w:noProof/>
      </w:rPr>
      <w:pict w14:anchorId="43FEB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1954" o:spid="_x0000_s1029" type="#_x0000_t75" style="position:absolute;margin-left:0;margin-top:0;width:562.65pt;height:795.75pt;z-index:-251657216;mso-position-horizontal:center;mso-position-horizontal-relative:margin;mso-position-vertical:center;mso-position-vertical-relative:margin" o:allowincell="f">
          <v:imagedata r:id="rId1" o:titl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716F" w14:textId="4156A283" w:rsidR="001C0148" w:rsidRDefault="00A34D2E">
    <w:pPr>
      <w:pStyle w:val="Header"/>
    </w:pPr>
    <w:r>
      <w:rPr>
        <w:noProof/>
      </w:rPr>
      <w:pict w14:anchorId="1D7BE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1955" o:spid="_x0000_s1030" type="#_x0000_t75" style="position:absolute;margin-left:0;margin-top:0;width:562.65pt;height:795.75pt;z-index:-251656192;mso-position-horizontal:center;mso-position-horizontal-relative:margin;mso-position-vertical:center;mso-position-vertical-relative:margin" o:allowincell="f">
          <v:imagedata r:id="rId1" o:title="R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81EFD" w14:textId="77777777" w:rsidR="001C0148" w:rsidRDefault="00A34D2E">
    <w:pPr>
      <w:pStyle w:val="Header"/>
    </w:pPr>
    <w:r>
      <w:rPr>
        <w:noProof/>
      </w:rPr>
      <w:pict w14:anchorId="03EE8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1953" o:spid="_x0000_s1028" type="#_x0000_t75" style="position:absolute;margin-left:0;margin-top:0;width:562.65pt;height:795.75pt;z-index:-251658240;mso-position-horizontal:center;mso-position-horizontal-relative:margin;mso-position-vertical:center;mso-position-vertical-relative:margin" o:allowincell="f">
          <v:imagedata r:id="rId1" o:titl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E5255"/>
    <w:multiLevelType w:val="hybridMultilevel"/>
    <w:tmpl w:val="48543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F3F2E66"/>
    <w:multiLevelType w:val="hybridMultilevel"/>
    <w:tmpl w:val="97D65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0314A85"/>
    <w:multiLevelType w:val="hybridMultilevel"/>
    <w:tmpl w:val="7E04E1AE"/>
    <w:lvl w:ilvl="0" w:tplc="56209E9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712885"/>
    <w:multiLevelType w:val="hybridMultilevel"/>
    <w:tmpl w:val="096262FE"/>
    <w:lvl w:ilvl="0" w:tplc="947CDC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5A0A21"/>
    <w:multiLevelType w:val="hybridMultilevel"/>
    <w:tmpl w:val="93A0F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2E6487"/>
    <w:multiLevelType w:val="hybridMultilevel"/>
    <w:tmpl w:val="AE2C3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8888943">
    <w:abstractNumId w:val="1"/>
  </w:num>
  <w:num w:numId="2" w16cid:durableId="1878084280">
    <w:abstractNumId w:val="0"/>
  </w:num>
  <w:num w:numId="3" w16cid:durableId="580600327">
    <w:abstractNumId w:val="2"/>
  </w:num>
  <w:num w:numId="4" w16cid:durableId="101187799">
    <w:abstractNumId w:val="3"/>
  </w:num>
  <w:num w:numId="5" w16cid:durableId="1949390458">
    <w:abstractNumId w:val="5"/>
  </w:num>
  <w:num w:numId="6" w16cid:durableId="1340154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cryptProviderType="rsaAES" w:cryptAlgorithmClass="hash" w:cryptAlgorithmType="typeAny" w:cryptAlgorithmSid="14" w:cryptSpinCount="100000" w:hash="hqBAUjbru2HcrInZQn8FojcpZ72PXRq5LtCarfZVxdQ+ky80P1eZcndrJFb6I6DikVC0jQTTCv54wgabDVgHkQ==" w:salt="vWoN3zxU8MUOgC/15QW8rQ=="/>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148"/>
    <w:rsid w:val="00001D3A"/>
    <w:rsid w:val="000050F5"/>
    <w:rsid w:val="00011973"/>
    <w:rsid w:val="00012D07"/>
    <w:rsid w:val="00016284"/>
    <w:rsid w:val="0002196E"/>
    <w:rsid w:val="00026201"/>
    <w:rsid w:val="00034D30"/>
    <w:rsid w:val="00036321"/>
    <w:rsid w:val="00044B45"/>
    <w:rsid w:val="00050DF1"/>
    <w:rsid w:val="0005789E"/>
    <w:rsid w:val="00081430"/>
    <w:rsid w:val="00081F6B"/>
    <w:rsid w:val="000A7894"/>
    <w:rsid w:val="000B26E4"/>
    <w:rsid w:val="000B41A1"/>
    <w:rsid w:val="000B631F"/>
    <w:rsid w:val="000C180E"/>
    <w:rsid w:val="000D3858"/>
    <w:rsid w:val="000E01C1"/>
    <w:rsid w:val="000E525B"/>
    <w:rsid w:val="000E5C6A"/>
    <w:rsid w:val="000F1189"/>
    <w:rsid w:val="000F1984"/>
    <w:rsid w:val="0012107F"/>
    <w:rsid w:val="00131CC7"/>
    <w:rsid w:val="00176F8A"/>
    <w:rsid w:val="00190920"/>
    <w:rsid w:val="001A06C7"/>
    <w:rsid w:val="001A5C78"/>
    <w:rsid w:val="001A6C26"/>
    <w:rsid w:val="001C0148"/>
    <w:rsid w:val="001F783F"/>
    <w:rsid w:val="002157E3"/>
    <w:rsid w:val="00217763"/>
    <w:rsid w:val="002343F8"/>
    <w:rsid w:val="00273161"/>
    <w:rsid w:val="002A21FC"/>
    <w:rsid w:val="002A3435"/>
    <w:rsid w:val="002C224B"/>
    <w:rsid w:val="002C3308"/>
    <w:rsid w:val="002C5934"/>
    <w:rsid w:val="002E4D04"/>
    <w:rsid w:val="002E5EFA"/>
    <w:rsid w:val="002E7670"/>
    <w:rsid w:val="002F3B9B"/>
    <w:rsid w:val="002F631B"/>
    <w:rsid w:val="00306F03"/>
    <w:rsid w:val="0032268A"/>
    <w:rsid w:val="003229AE"/>
    <w:rsid w:val="003360C0"/>
    <w:rsid w:val="003456F4"/>
    <w:rsid w:val="00347D2D"/>
    <w:rsid w:val="00350DA0"/>
    <w:rsid w:val="00352C32"/>
    <w:rsid w:val="003624FA"/>
    <w:rsid w:val="0037393F"/>
    <w:rsid w:val="003746F8"/>
    <w:rsid w:val="00376856"/>
    <w:rsid w:val="00381BB2"/>
    <w:rsid w:val="00382001"/>
    <w:rsid w:val="0039542D"/>
    <w:rsid w:val="003D5057"/>
    <w:rsid w:val="003E3428"/>
    <w:rsid w:val="003E680C"/>
    <w:rsid w:val="00442124"/>
    <w:rsid w:val="00461509"/>
    <w:rsid w:val="004635E9"/>
    <w:rsid w:val="00490B56"/>
    <w:rsid w:val="00495D6D"/>
    <w:rsid w:val="004C119C"/>
    <w:rsid w:val="004C5CFB"/>
    <w:rsid w:val="004D0F9E"/>
    <w:rsid w:val="004D7972"/>
    <w:rsid w:val="004E63B4"/>
    <w:rsid w:val="004F06B4"/>
    <w:rsid w:val="004F2630"/>
    <w:rsid w:val="004F3235"/>
    <w:rsid w:val="005031F9"/>
    <w:rsid w:val="0052770E"/>
    <w:rsid w:val="00532BC1"/>
    <w:rsid w:val="00535A79"/>
    <w:rsid w:val="005408D1"/>
    <w:rsid w:val="00561A77"/>
    <w:rsid w:val="005861EC"/>
    <w:rsid w:val="00590080"/>
    <w:rsid w:val="00592113"/>
    <w:rsid w:val="005B0001"/>
    <w:rsid w:val="005B3F05"/>
    <w:rsid w:val="005C1CED"/>
    <w:rsid w:val="005C4B26"/>
    <w:rsid w:val="00603C45"/>
    <w:rsid w:val="00605DD8"/>
    <w:rsid w:val="00617875"/>
    <w:rsid w:val="00617D6A"/>
    <w:rsid w:val="0063610F"/>
    <w:rsid w:val="00636368"/>
    <w:rsid w:val="006447B0"/>
    <w:rsid w:val="00645617"/>
    <w:rsid w:val="00646810"/>
    <w:rsid w:val="00661191"/>
    <w:rsid w:val="00661EE3"/>
    <w:rsid w:val="00664A57"/>
    <w:rsid w:val="00667863"/>
    <w:rsid w:val="00673B06"/>
    <w:rsid w:val="0069013D"/>
    <w:rsid w:val="006951C9"/>
    <w:rsid w:val="006A3C93"/>
    <w:rsid w:val="006A4AFB"/>
    <w:rsid w:val="006D074B"/>
    <w:rsid w:val="006D45C0"/>
    <w:rsid w:val="006E129E"/>
    <w:rsid w:val="007064C2"/>
    <w:rsid w:val="00711ED2"/>
    <w:rsid w:val="00713060"/>
    <w:rsid w:val="00716B18"/>
    <w:rsid w:val="00731E6F"/>
    <w:rsid w:val="007352BA"/>
    <w:rsid w:val="0074352B"/>
    <w:rsid w:val="00743AA3"/>
    <w:rsid w:val="0075088F"/>
    <w:rsid w:val="007907AD"/>
    <w:rsid w:val="007A0A8B"/>
    <w:rsid w:val="007A6442"/>
    <w:rsid w:val="007B7DD9"/>
    <w:rsid w:val="007C2A80"/>
    <w:rsid w:val="007C5EA2"/>
    <w:rsid w:val="007D738D"/>
    <w:rsid w:val="007E4BB7"/>
    <w:rsid w:val="008005E4"/>
    <w:rsid w:val="00824373"/>
    <w:rsid w:val="00832BAF"/>
    <w:rsid w:val="00862FCE"/>
    <w:rsid w:val="008736EF"/>
    <w:rsid w:val="00881AB5"/>
    <w:rsid w:val="0089011C"/>
    <w:rsid w:val="00891721"/>
    <w:rsid w:val="00895476"/>
    <w:rsid w:val="008D116B"/>
    <w:rsid w:val="008D356D"/>
    <w:rsid w:val="008D5590"/>
    <w:rsid w:val="008D66FD"/>
    <w:rsid w:val="008E3A07"/>
    <w:rsid w:val="00901688"/>
    <w:rsid w:val="009576ED"/>
    <w:rsid w:val="00974730"/>
    <w:rsid w:val="009875B1"/>
    <w:rsid w:val="00990048"/>
    <w:rsid w:val="0099329B"/>
    <w:rsid w:val="00994611"/>
    <w:rsid w:val="009A0AEE"/>
    <w:rsid w:val="009A48AE"/>
    <w:rsid w:val="009B4F8B"/>
    <w:rsid w:val="009C6327"/>
    <w:rsid w:val="009D2D1D"/>
    <w:rsid w:val="009D4558"/>
    <w:rsid w:val="009D7E4F"/>
    <w:rsid w:val="009E315F"/>
    <w:rsid w:val="00A22F9B"/>
    <w:rsid w:val="00A33EC5"/>
    <w:rsid w:val="00A34D2E"/>
    <w:rsid w:val="00A569D7"/>
    <w:rsid w:val="00A773DA"/>
    <w:rsid w:val="00A87BA5"/>
    <w:rsid w:val="00AB433A"/>
    <w:rsid w:val="00AC386A"/>
    <w:rsid w:val="00AC5980"/>
    <w:rsid w:val="00AD3F73"/>
    <w:rsid w:val="00AD57A3"/>
    <w:rsid w:val="00AE01F8"/>
    <w:rsid w:val="00B112E9"/>
    <w:rsid w:val="00B253FA"/>
    <w:rsid w:val="00B5167C"/>
    <w:rsid w:val="00B60072"/>
    <w:rsid w:val="00B634BC"/>
    <w:rsid w:val="00B75A88"/>
    <w:rsid w:val="00B84A00"/>
    <w:rsid w:val="00B912F4"/>
    <w:rsid w:val="00B91362"/>
    <w:rsid w:val="00BA211E"/>
    <w:rsid w:val="00BA4822"/>
    <w:rsid w:val="00BA7E0A"/>
    <w:rsid w:val="00BB6DFA"/>
    <w:rsid w:val="00BC2C74"/>
    <w:rsid w:val="00BC7C7F"/>
    <w:rsid w:val="00BE0B59"/>
    <w:rsid w:val="00BE1F71"/>
    <w:rsid w:val="00BE5870"/>
    <w:rsid w:val="00C234AD"/>
    <w:rsid w:val="00C30096"/>
    <w:rsid w:val="00C330D0"/>
    <w:rsid w:val="00C34920"/>
    <w:rsid w:val="00C44F02"/>
    <w:rsid w:val="00C662D0"/>
    <w:rsid w:val="00C73648"/>
    <w:rsid w:val="00C75EF4"/>
    <w:rsid w:val="00C81392"/>
    <w:rsid w:val="00C84D35"/>
    <w:rsid w:val="00C90EBD"/>
    <w:rsid w:val="00C9375C"/>
    <w:rsid w:val="00C950B2"/>
    <w:rsid w:val="00CA0D5A"/>
    <w:rsid w:val="00CA72FD"/>
    <w:rsid w:val="00CB5BC2"/>
    <w:rsid w:val="00CB61A1"/>
    <w:rsid w:val="00CD2195"/>
    <w:rsid w:val="00CE4A53"/>
    <w:rsid w:val="00CF5276"/>
    <w:rsid w:val="00D03C85"/>
    <w:rsid w:val="00D33D09"/>
    <w:rsid w:val="00D4338C"/>
    <w:rsid w:val="00D51140"/>
    <w:rsid w:val="00D60317"/>
    <w:rsid w:val="00D8032D"/>
    <w:rsid w:val="00DA6499"/>
    <w:rsid w:val="00DB6427"/>
    <w:rsid w:val="00DC036A"/>
    <w:rsid w:val="00DC726A"/>
    <w:rsid w:val="00DE70FB"/>
    <w:rsid w:val="00DF421D"/>
    <w:rsid w:val="00DF4D24"/>
    <w:rsid w:val="00E14ABF"/>
    <w:rsid w:val="00E24997"/>
    <w:rsid w:val="00E270DD"/>
    <w:rsid w:val="00E50D15"/>
    <w:rsid w:val="00E61913"/>
    <w:rsid w:val="00E6729F"/>
    <w:rsid w:val="00E70684"/>
    <w:rsid w:val="00E9768F"/>
    <w:rsid w:val="00EC146D"/>
    <w:rsid w:val="00EC1F62"/>
    <w:rsid w:val="00EC47C9"/>
    <w:rsid w:val="00F001DF"/>
    <w:rsid w:val="00F00A3D"/>
    <w:rsid w:val="00F5625D"/>
    <w:rsid w:val="00F61D29"/>
    <w:rsid w:val="00F77750"/>
    <w:rsid w:val="00FB6AAC"/>
    <w:rsid w:val="00FD1C64"/>
    <w:rsid w:val="00FE20DB"/>
    <w:rsid w:val="00FF41AA"/>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14E7"/>
  <w15:chartTrackingRefBased/>
  <w15:docId w15:val="{538A333F-8748-4555-A389-8B2D49F0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148"/>
    <w:pPr>
      <w:tabs>
        <w:tab w:val="center" w:pos="4680"/>
        <w:tab w:val="right" w:pos="9360"/>
      </w:tabs>
      <w:spacing w:line="240" w:lineRule="auto"/>
    </w:pPr>
  </w:style>
  <w:style w:type="character" w:customStyle="1" w:styleId="HeaderChar">
    <w:name w:val="Header Char"/>
    <w:basedOn w:val="DefaultParagraphFont"/>
    <w:link w:val="Header"/>
    <w:uiPriority w:val="99"/>
    <w:rsid w:val="001C0148"/>
  </w:style>
  <w:style w:type="paragraph" w:styleId="Footer">
    <w:name w:val="footer"/>
    <w:basedOn w:val="Normal"/>
    <w:link w:val="FooterChar"/>
    <w:uiPriority w:val="99"/>
    <w:unhideWhenUsed/>
    <w:rsid w:val="001C0148"/>
    <w:pPr>
      <w:tabs>
        <w:tab w:val="center" w:pos="4680"/>
        <w:tab w:val="right" w:pos="9360"/>
      </w:tabs>
      <w:spacing w:line="240" w:lineRule="auto"/>
    </w:pPr>
  </w:style>
  <w:style w:type="character" w:customStyle="1" w:styleId="FooterChar">
    <w:name w:val="Footer Char"/>
    <w:basedOn w:val="DefaultParagraphFont"/>
    <w:link w:val="Footer"/>
    <w:uiPriority w:val="99"/>
    <w:rsid w:val="001C0148"/>
  </w:style>
  <w:style w:type="paragraph" w:styleId="BalloonText">
    <w:name w:val="Balloon Text"/>
    <w:basedOn w:val="Normal"/>
    <w:link w:val="BalloonTextChar"/>
    <w:uiPriority w:val="99"/>
    <w:semiHidden/>
    <w:unhideWhenUsed/>
    <w:rsid w:val="000363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321"/>
    <w:rPr>
      <w:rFonts w:ascii="Segoe UI" w:hAnsi="Segoe UI" w:cs="Segoe UI"/>
      <w:sz w:val="18"/>
      <w:szCs w:val="18"/>
    </w:rPr>
  </w:style>
  <w:style w:type="paragraph" w:customStyle="1" w:styleId="Mainheading">
    <w:name w:val="Mainheading"/>
    <w:basedOn w:val="Normal"/>
    <w:next w:val="Normal"/>
    <w:qFormat/>
    <w:rsid w:val="007E4BB7"/>
    <w:pPr>
      <w:keepNext/>
      <w:keepLines/>
      <w:spacing w:after="240" w:line="240" w:lineRule="auto"/>
    </w:pPr>
    <w:rPr>
      <w:rFonts w:ascii="Calibri" w:eastAsia="Calibri" w:hAnsi="Calibri" w:cs="Times New Roman"/>
      <w:b/>
      <w:caps/>
      <w:sz w:val="22"/>
    </w:rPr>
  </w:style>
  <w:style w:type="character" w:styleId="Hyperlink">
    <w:name w:val="Hyperlink"/>
    <w:basedOn w:val="DefaultParagraphFont"/>
    <w:uiPriority w:val="99"/>
    <w:semiHidden/>
    <w:unhideWhenUsed/>
    <w:rsid w:val="00F77750"/>
    <w:rPr>
      <w:color w:val="0563C1"/>
      <w:u w:val="single"/>
    </w:rPr>
  </w:style>
  <w:style w:type="paragraph" w:styleId="ListParagraph">
    <w:name w:val="List Paragraph"/>
    <w:basedOn w:val="Normal"/>
    <w:uiPriority w:val="34"/>
    <w:qFormat/>
    <w:rsid w:val="00E14ABF"/>
    <w:pPr>
      <w:ind w:left="720"/>
      <w:contextualSpacing/>
    </w:pPr>
  </w:style>
  <w:style w:type="paragraph" w:styleId="NoSpacing">
    <w:name w:val="No Spacing"/>
    <w:uiPriority w:val="1"/>
    <w:qFormat/>
    <w:rsid w:val="008E3A07"/>
    <w:pPr>
      <w:spacing w:line="240" w:lineRule="auto"/>
    </w:pPr>
    <w:rPr>
      <w:rFonts w:asciiTheme="minorHAnsi" w:hAnsiTheme="minorHAnsi"/>
      <w:sz w:val="22"/>
      <w:lang w:val="en-US"/>
    </w:rPr>
  </w:style>
  <w:style w:type="character" w:customStyle="1" w:styleId="fontstyle01">
    <w:name w:val="fontstyle01"/>
    <w:basedOn w:val="DefaultParagraphFont"/>
    <w:rsid w:val="00824373"/>
    <w:rPr>
      <w:rFonts w:ascii="Helvetica" w:hAnsi="Helvetica" w:hint="default"/>
      <w:b w:val="0"/>
      <w:bCs w:val="0"/>
      <w:i w:val="0"/>
      <w:iCs w:val="0"/>
      <w:color w:val="000000"/>
      <w:sz w:val="16"/>
      <w:szCs w:val="16"/>
    </w:rPr>
  </w:style>
  <w:style w:type="paragraph" w:styleId="NormalWeb">
    <w:name w:val="Normal (Web)"/>
    <w:basedOn w:val="Normal"/>
    <w:uiPriority w:val="99"/>
    <w:semiHidden/>
    <w:unhideWhenUsed/>
    <w:rsid w:val="00016284"/>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table" w:styleId="TableGrid">
    <w:name w:val="Table Grid"/>
    <w:basedOn w:val="TableNormal"/>
    <w:uiPriority w:val="39"/>
    <w:rsid w:val="0099329B"/>
    <w:pPr>
      <w:spacing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57A3"/>
    <w:rPr>
      <w:color w:val="808080"/>
    </w:rPr>
  </w:style>
  <w:style w:type="paragraph" w:customStyle="1" w:styleId="paragraph">
    <w:name w:val="paragraph"/>
    <w:basedOn w:val="Normal"/>
    <w:rsid w:val="003229AE"/>
    <w:pPr>
      <w:spacing w:line="240" w:lineRule="auto"/>
    </w:pPr>
    <w:rPr>
      <w:rFonts w:ascii="Times New Roman" w:eastAsia="Times New Roman" w:hAnsi="Times New Roman" w:cs="Times New Roman"/>
      <w:sz w:val="24"/>
      <w:szCs w:val="24"/>
      <w:lang w:eastAsia="zh-CN" w:bidi="th-TH"/>
    </w:rPr>
  </w:style>
  <w:style w:type="character" w:customStyle="1" w:styleId="normaltextrun1">
    <w:name w:val="normaltextrun1"/>
    <w:basedOn w:val="DefaultParagraphFont"/>
    <w:rsid w:val="003229AE"/>
  </w:style>
  <w:style w:type="character" w:customStyle="1" w:styleId="eop">
    <w:name w:val="eop"/>
    <w:basedOn w:val="DefaultParagraphFont"/>
    <w:rsid w:val="003229AE"/>
  </w:style>
  <w:style w:type="character" w:customStyle="1" w:styleId="scxw158614461">
    <w:name w:val="scxw158614461"/>
    <w:basedOn w:val="DefaultParagraphFont"/>
    <w:rsid w:val="003229AE"/>
  </w:style>
  <w:style w:type="character" w:styleId="Strong">
    <w:name w:val="Strong"/>
    <w:basedOn w:val="DefaultParagraphFont"/>
    <w:uiPriority w:val="22"/>
    <w:qFormat/>
    <w:rsid w:val="00081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5580">
      <w:bodyDiv w:val="1"/>
      <w:marLeft w:val="0"/>
      <w:marRight w:val="0"/>
      <w:marTop w:val="0"/>
      <w:marBottom w:val="0"/>
      <w:divBdr>
        <w:top w:val="none" w:sz="0" w:space="0" w:color="auto"/>
        <w:left w:val="none" w:sz="0" w:space="0" w:color="auto"/>
        <w:bottom w:val="none" w:sz="0" w:space="0" w:color="auto"/>
        <w:right w:val="none" w:sz="0" w:space="0" w:color="auto"/>
      </w:divBdr>
    </w:div>
    <w:div w:id="258098571">
      <w:bodyDiv w:val="1"/>
      <w:marLeft w:val="0"/>
      <w:marRight w:val="0"/>
      <w:marTop w:val="0"/>
      <w:marBottom w:val="0"/>
      <w:divBdr>
        <w:top w:val="none" w:sz="0" w:space="0" w:color="auto"/>
        <w:left w:val="none" w:sz="0" w:space="0" w:color="auto"/>
        <w:bottom w:val="none" w:sz="0" w:space="0" w:color="auto"/>
        <w:right w:val="none" w:sz="0" w:space="0" w:color="auto"/>
      </w:divBdr>
    </w:div>
    <w:div w:id="664011746">
      <w:bodyDiv w:val="1"/>
      <w:marLeft w:val="0"/>
      <w:marRight w:val="0"/>
      <w:marTop w:val="0"/>
      <w:marBottom w:val="0"/>
      <w:divBdr>
        <w:top w:val="none" w:sz="0" w:space="0" w:color="auto"/>
        <w:left w:val="none" w:sz="0" w:space="0" w:color="auto"/>
        <w:bottom w:val="none" w:sz="0" w:space="0" w:color="auto"/>
        <w:right w:val="none" w:sz="0" w:space="0" w:color="auto"/>
      </w:divBdr>
    </w:div>
    <w:div w:id="1290823339">
      <w:bodyDiv w:val="1"/>
      <w:marLeft w:val="0"/>
      <w:marRight w:val="0"/>
      <w:marTop w:val="0"/>
      <w:marBottom w:val="0"/>
      <w:divBdr>
        <w:top w:val="none" w:sz="0" w:space="0" w:color="auto"/>
        <w:left w:val="none" w:sz="0" w:space="0" w:color="auto"/>
        <w:bottom w:val="none" w:sz="0" w:space="0" w:color="auto"/>
        <w:right w:val="none" w:sz="0" w:space="0" w:color="auto"/>
      </w:divBdr>
    </w:div>
    <w:div w:id="12980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import/before/brown-marmorated-stink-bug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19F088D8144BFB9322E2C6EDDE083E"/>
        <w:category>
          <w:name w:val="General"/>
          <w:gallery w:val="placeholder"/>
        </w:category>
        <w:types>
          <w:type w:val="bbPlcHdr"/>
        </w:types>
        <w:behaviors>
          <w:behavior w:val="content"/>
        </w:behaviors>
        <w:guid w:val="{8A4749AB-D0EC-42D7-A188-EBDDA96C7946}"/>
      </w:docPartPr>
      <w:docPartBody>
        <w:p w:rsidR="00947925" w:rsidRDefault="00650D51" w:rsidP="00650D51">
          <w:pPr>
            <w:pStyle w:val="4B19F088D8144BFB9322E2C6EDDE083E"/>
          </w:pPr>
          <w:r w:rsidRPr="005249D9">
            <w:rPr>
              <w:rStyle w:val="PlaceholderText"/>
            </w:rPr>
            <w:t>Click or tap here to enter text.</w:t>
          </w:r>
        </w:p>
      </w:docPartBody>
    </w:docPart>
    <w:docPart>
      <w:docPartPr>
        <w:name w:val="E27C23C356A84F58AE06652273F6E4DF"/>
        <w:category>
          <w:name w:val="General"/>
          <w:gallery w:val="placeholder"/>
        </w:category>
        <w:types>
          <w:type w:val="bbPlcHdr"/>
        </w:types>
        <w:behaviors>
          <w:behavior w:val="content"/>
        </w:behaviors>
        <w:guid w:val="{8645A686-7FB5-4367-9147-B8C9BD54EC1F}"/>
      </w:docPartPr>
      <w:docPartBody>
        <w:p w:rsidR="00947925" w:rsidRDefault="00650D51" w:rsidP="00650D51">
          <w:pPr>
            <w:pStyle w:val="E27C23C356A84F58AE06652273F6E4DF"/>
          </w:pPr>
          <w:r w:rsidRPr="005249D9">
            <w:rPr>
              <w:rStyle w:val="PlaceholderText"/>
            </w:rPr>
            <w:t>Click or tap here to enter text.</w:t>
          </w:r>
        </w:p>
      </w:docPartBody>
    </w:docPart>
    <w:docPart>
      <w:docPartPr>
        <w:name w:val="A67BB0A8437A4B7C91D3DACD397067C5"/>
        <w:category>
          <w:name w:val="General"/>
          <w:gallery w:val="placeholder"/>
        </w:category>
        <w:types>
          <w:type w:val="bbPlcHdr"/>
        </w:types>
        <w:behaviors>
          <w:behavior w:val="content"/>
        </w:behaviors>
        <w:guid w:val="{05E16A74-87F8-4816-9690-FFC57199CC17}"/>
      </w:docPartPr>
      <w:docPartBody>
        <w:p w:rsidR="00947925" w:rsidRDefault="00650D51" w:rsidP="00650D51">
          <w:pPr>
            <w:pStyle w:val="A67BB0A8437A4B7C91D3DACD397067C5"/>
          </w:pPr>
          <w:r w:rsidRPr="001A7A0D">
            <w:rPr>
              <w:rStyle w:val="PlaceholderText"/>
            </w:rPr>
            <w:t>Click or tap here to enter text.</w:t>
          </w:r>
        </w:p>
      </w:docPartBody>
    </w:docPart>
    <w:docPart>
      <w:docPartPr>
        <w:name w:val="B97D927E24A440A29201239E9DAC509B"/>
        <w:category>
          <w:name w:val="General"/>
          <w:gallery w:val="placeholder"/>
        </w:category>
        <w:types>
          <w:type w:val="bbPlcHdr"/>
        </w:types>
        <w:behaviors>
          <w:behavior w:val="content"/>
        </w:behaviors>
        <w:guid w:val="{894E5C4E-BA77-489C-B9CE-21B1281FB0A4}"/>
      </w:docPartPr>
      <w:docPartBody>
        <w:p w:rsidR="00947925" w:rsidRDefault="00650D51" w:rsidP="00650D51">
          <w:pPr>
            <w:pStyle w:val="B97D927E24A440A29201239E9DAC509B"/>
          </w:pPr>
          <w:r w:rsidRPr="001A7A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51"/>
    <w:rsid w:val="000A7894"/>
    <w:rsid w:val="002E13EB"/>
    <w:rsid w:val="002E5EFA"/>
    <w:rsid w:val="003746F8"/>
    <w:rsid w:val="003B2C3A"/>
    <w:rsid w:val="00461509"/>
    <w:rsid w:val="004C5CFB"/>
    <w:rsid w:val="00650D51"/>
    <w:rsid w:val="00731E6F"/>
    <w:rsid w:val="0093737E"/>
    <w:rsid w:val="00947925"/>
    <w:rsid w:val="00C84CA7"/>
    <w:rsid w:val="00F61D2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D51"/>
    <w:rPr>
      <w:color w:val="808080"/>
    </w:rPr>
  </w:style>
  <w:style w:type="paragraph" w:customStyle="1" w:styleId="4B19F088D8144BFB9322E2C6EDDE083E">
    <w:name w:val="4B19F088D8144BFB9322E2C6EDDE083E"/>
    <w:rsid w:val="00650D51"/>
  </w:style>
  <w:style w:type="paragraph" w:customStyle="1" w:styleId="E27C23C356A84F58AE06652273F6E4DF">
    <w:name w:val="E27C23C356A84F58AE06652273F6E4DF"/>
    <w:rsid w:val="00650D51"/>
  </w:style>
  <w:style w:type="paragraph" w:customStyle="1" w:styleId="A67BB0A8437A4B7C91D3DACD397067C5">
    <w:name w:val="A67BB0A8437A4B7C91D3DACD397067C5"/>
    <w:rsid w:val="00650D51"/>
  </w:style>
  <w:style w:type="paragraph" w:customStyle="1" w:styleId="B97D927E24A440A29201239E9DAC509B">
    <w:name w:val="B97D927E24A440A29201239E9DAC509B"/>
    <w:rsid w:val="00650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8T01:59:06.16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47,'1'-1,"-1"0,0 1,1-1,-1 0,1 0,-1 0,1 1,0-1,-1 0,1 1,0-1,-1 0,1 1,0-1,0 1,-1-1,1 1,0-1,0 1,0 0,0-1,0 1,0 0,-1 0,1 0,2-1,30-3,-29 4,240-7,-22 3,813-13,-655 20,1944-3,-2301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8T01:59:07.82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23,'3033'0,"-2769"-11,-11-1,830 13,-1055-1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F850301B17C48AAB351FE2EC86CF5" ma:contentTypeVersion="0" ma:contentTypeDescription="Create a new document." ma:contentTypeScope="" ma:versionID="0a677f618eb563147bc2831fdd7437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9FF20-62DA-4B57-9670-73900E552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255393-A7B5-47D2-8795-AE29B8875F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C824E-2C9A-4321-9D27-857A0C5D2969}">
  <ds:schemaRefs>
    <ds:schemaRef ds:uri="http://schemas.microsoft.com/sharepoint/v3/contenttype/forms"/>
  </ds:schemaRefs>
</ds:datastoreItem>
</file>

<file path=customXml/itemProps4.xml><?xml version="1.0" encoding="utf-8"?>
<ds:datastoreItem xmlns:ds="http://schemas.openxmlformats.org/officeDocument/2006/customXml" ds:itemID="{7B6F73AA-8F4D-4507-889C-77930A80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Rohlig AUS local digital letterhead</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Rohlig AUS local digital letterhead</dc:title>
  <dc:subject/>
  <dc:creator>Marco Holdorf</dc:creator>
  <cp:keywords/>
  <dc:description/>
  <cp:lastModifiedBy>Susanne Thorpe</cp:lastModifiedBy>
  <cp:revision>12</cp:revision>
  <cp:lastPrinted>2022-07-19T23:37:00Z</cp:lastPrinted>
  <dcterms:created xsi:type="dcterms:W3CDTF">2024-08-08T01:52:00Z</dcterms:created>
  <dcterms:modified xsi:type="dcterms:W3CDTF">2024-08-09T05:14:00Z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0x010100FAAF850301B17C48AAB351FE2EC86CF5</vt:lpwstr>
  </property>
  <property fmtid="{D5CDD505-2E9C-101B-9397-08002B2CF9AE}" pid="3" name="IsMyDocuments">
    <vt:bool>true</vt:bool>
  </property>
</Properties>
</file>